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7457E" w14:textId="77777777" w:rsidR="004F0876" w:rsidRDefault="004F0876" w:rsidP="004F0876">
      <w:pPr>
        <w:rPr>
          <w:rFonts w:ascii="Arial" w:hAnsi="Arial" w:cs="Arial"/>
          <w:b/>
          <w:sz w:val="24"/>
          <w:szCs w:val="24"/>
          <w:u w:val="single"/>
          <w:lang w:eastAsia="en-US"/>
        </w:rPr>
      </w:pPr>
    </w:p>
    <w:tbl>
      <w:tblPr>
        <w:tblpPr w:leftFromText="180" w:rightFromText="180" w:vertAnchor="text" w:horzAnchor="margin" w:tblpY="384"/>
        <w:tblW w:w="8838" w:type="dxa"/>
        <w:tblLayout w:type="fixed"/>
        <w:tblCellMar>
          <w:left w:w="0" w:type="dxa"/>
          <w:right w:w="0" w:type="dxa"/>
        </w:tblCellMar>
        <w:tblLook w:val="0000" w:firstRow="0" w:lastRow="0" w:firstColumn="0" w:lastColumn="0" w:noHBand="0" w:noVBand="0"/>
      </w:tblPr>
      <w:tblGrid>
        <w:gridCol w:w="8838"/>
      </w:tblGrid>
      <w:tr w:rsidR="004F0876" w:rsidRPr="009E4E9B" w14:paraId="7C059E08" w14:textId="77777777" w:rsidTr="6C497366">
        <w:trPr>
          <w:cantSplit/>
          <w:trHeight w:hRule="exact" w:val="1384"/>
        </w:trPr>
        <w:tc>
          <w:tcPr>
            <w:tcW w:w="8838" w:type="dxa"/>
            <w:tcMar>
              <w:top w:w="283" w:type="dxa"/>
            </w:tcMar>
          </w:tcPr>
          <w:p w14:paraId="6691A220" w14:textId="1F0CD6FD" w:rsidR="004F0876" w:rsidRPr="007A456D" w:rsidRDefault="004F0876">
            <w:pPr>
              <w:tabs>
                <w:tab w:val="right" w:pos="6050"/>
              </w:tabs>
              <w:spacing w:before="800"/>
              <w:rPr>
                <w:rFonts w:ascii="Arial" w:hAnsi="Arial" w:cs="Arial"/>
                <w:sz w:val="28"/>
              </w:rPr>
            </w:pPr>
            <w:r w:rsidRPr="007A456D">
              <w:rPr>
                <w:rFonts w:ascii="Arial" w:hAnsi="Arial" w:cs="Arial"/>
                <w:sz w:val="28"/>
              </w:rPr>
              <w:t>Dated</w:t>
            </w:r>
            <w:r w:rsidR="00005147">
              <w:rPr>
                <w:rFonts w:ascii="Arial" w:hAnsi="Arial" w:cs="Arial"/>
                <w:sz w:val="28"/>
              </w:rPr>
              <w:t xml:space="preserve">: </w:t>
            </w:r>
            <w:r w:rsidR="00005147" w:rsidRPr="00005147">
              <w:rPr>
                <w:rFonts w:ascii="Arial" w:hAnsi="Arial" w:cs="Arial"/>
                <w:sz w:val="28"/>
              </w:rPr>
              <w:t>[</w:t>
            </w:r>
            <w:r w:rsidR="00005147" w:rsidRPr="00005147">
              <w:rPr>
                <w:rFonts w:ascii="Arial" w:hAnsi="Arial" w:cs="Arial"/>
                <w:sz w:val="28"/>
                <w:highlight w:val="yellow"/>
              </w:rPr>
              <w:t>Date</w:t>
            </w:r>
            <w:r w:rsidR="00005147" w:rsidRPr="00005147">
              <w:rPr>
                <w:rFonts w:ascii="Arial" w:hAnsi="Arial" w:cs="Arial"/>
                <w:sz w:val="28"/>
              </w:rPr>
              <w:t>]</w:t>
            </w:r>
          </w:p>
        </w:tc>
      </w:tr>
      <w:tr w:rsidR="004F0876" w:rsidRPr="009E4E9B" w14:paraId="72984377" w14:textId="77777777" w:rsidTr="6C497366">
        <w:tblPrEx>
          <w:tblCellMar>
            <w:left w:w="7" w:type="dxa"/>
            <w:right w:w="7" w:type="dxa"/>
          </w:tblCellMar>
        </w:tblPrEx>
        <w:trPr>
          <w:cantSplit/>
          <w:trHeight w:hRule="exact" w:val="2770"/>
        </w:trPr>
        <w:tc>
          <w:tcPr>
            <w:tcW w:w="8838" w:type="dxa"/>
            <w:tcMar>
              <w:top w:w="255" w:type="dxa"/>
              <w:bottom w:w="283" w:type="dxa"/>
            </w:tcMar>
          </w:tcPr>
          <w:p w14:paraId="7E8C9522" w14:textId="6675B2DB" w:rsidR="004F0876" w:rsidRPr="007A456D" w:rsidRDefault="002522E6" w:rsidP="004F0876">
            <w:pPr>
              <w:pStyle w:val="Parties"/>
              <w:numPr>
                <w:ilvl w:val="0"/>
                <w:numId w:val="2"/>
              </w:numPr>
              <w:adjustRightInd/>
              <w:spacing w:after="240" w:line="312" w:lineRule="auto"/>
              <w:jc w:val="left"/>
              <w:rPr>
                <w:sz w:val="28"/>
              </w:rPr>
            </w:pPr>
            <w:r>
              <w:rPr>
                <w:sz w:val="28"/>
              </w:rPr>
              <w:t>Barcud Shared Services</w:t>
            </w:r>
            <w:r w:rsidR="004F0876" w:rsidRPr="007A456D">
              <w:rPr>
                <w:sz w:val="28"/>
              </w:rPr>
              <w:t>.</w:t>
            </w:r>
          </w:p>
          <w:p w14:paraId="72423FD8" w14:textId="727FEF52" w:rsidR="004F0876" w:rsidRPr="007A456D" w:rsidRDefault="00A42D70" w:rsidP="004F0876">
            <w:pPr>
              <w:pStyle w:val="Parties"/>
              <w:numPr>
                <w:ilvl w:val="0"/>
                <w:numId w:val="2"/>
              </w:numPr>
              <w:adjustRightInd/>
              <w:spacing w:after="240" w:line="312" w:lineRule="auto"/>
              <w:jc w:val="left"/>
              <w:rPr>
                <w:sz w:val="28"/>
              </w:rPr>
            </w:pPr>
            <w:r>
              <w:rPr>
                <w:sz w:val="28"/>
              </w:rPr>
              <w:t>Supplier</w:t>
            </w:r>
            <w:r w:rsidR="00C72943">
              <w:rPr>
                <w:sz w:val="28"/>
              </w:rPr>
              <w:t xml:space="preserve"> TBC</w:t>
            </w:r>
          </w:p>
        </w:tc>
      </w:tr>
      <w:tr w:rsidR="004F0876" w:rsidRPr="009E4E9B" w14:paraId="69CCE63D" w14:textId="77777777" w:rsidTr="6C497366">
        <w:trPr>
          <w:cantSplit/>
          <w:trHeight w:val="100"/>
        </w:trPr>
        <w:tc>
          <w:tcPr>
            <w:tcW w:w="8838" w:type="dxa"/>
            <w:tcBorders>
              <w:top w:val="single" w:sz="8" w:space="0" w:color="auto"/>
              <w:bottom w:val="single" w:sz="8" w:space="0" w:color="auto"/>
            </w:tcBorders>
            <w:tcMar>
              <w:top w:w="510" w:type="dxa"/>
              <w:bottom w:w="510" w:type="dxa"/>
            </w:tcMar>
            <w:vAlign w:val="center"/>
          </w:tcPr>
          <w:p w14:paraId="56613220" w14:textId="59FBF9C3" w:rsidR="004F0876" w:rsidRPr="00772C33" w:rsidRDefault="00772C33" w:rsidP="00772C33">
            <w:pPr>
              <w:jc w:val="center"/>
              <w:rPr>
                <w:rFonts w:ascii="Arial" w:hAnsi="Arial" w:cs="Arial"/>
                <w:b/>
                <w:bCs/>
                <w:sz w:val="36"/>
                <w:szCs w:val="36"/>
              </w:rPr>
            </w:pPr>
            <w:r>
              <w:rPr>
                <w:rFonts w:ascii="Arial" w:hAnsi="Arial" w:cs="Arial"/>
                <w:b/>
                <w:bCs/>
                <w:sz w:val="36"/>
                <w:szCs w:val="36"/>
              </w:rPr>
              <w:t xml:space="preserve">DRAFT </w:t>
            </w:r>
            <w:r w:rsidR="004F0876" w:rsidRPr="6C497366">
              <w:rPr>
                <w:rFonts w:ascii="Arial" w:hAnsi="Arial" w:cs="Arial"/>
                <w:b/>
                <w:bCs/>
                <w:sz w:val="36"/>
                <w:szCs w:val="36"/>
              </w:rPr>
              <w:t>FRAMEWORK AGREEMENT</w:t>
            </w:r>
          </w:p>
        </w:tc>
      </w:tr>
      <w:tr w:rsidR="004F0876" w:rsidRPr="009E4E9B" w14:paraId="66F67EA3" w14:textId="77777777" w:rsidTr="6C497366">
        <w:trPr>
          <w:cantSplit/>
          <w:trHeight w:val="2310"/>
        </w:trPr>
        <w:tc>
          <w:tcPr>
            <w:tcW w:w="8838" w:type="dxa"/>
            <w:tcMar>
              <w:top w:w="567" w:type="dxa"/>
            </w:tcMar>
          </w:tcPr>
          <w:p w14:paraId="2D350B12" w14:textId="0D6D27E4" w:rsidR="004F0876" w:rsidRPr="009E4E9B" w:rsidRDefault="00C72943" w:rsidP="005D1692">
            <w:pPr>
              <w:jc w:val="center"/>
              <w:rPr>
                <w:rFonts w:ascii="Arial" w:hAnsi="Arial" w:cs="Arial"/>
              </w:rPr>
            </w:pPr>
            <w:r>
              <w:rPr>
                <w:rFonts w:ascii="Arial" w:hAnsi="Arial" w:cs="Arial"/>
                <w:sz w:val="28"/>
              </w:rPr>
              <w:t xml:space="preserve">BSS25004 – Grounds Maintenance </w:t>
            </w:r>
          </w:p>
        </w:tc>
      </w:tr>
    </w:tbl>
    <w:p w14:paraId="19652FE6" w14:textId="77777777" w:rsidR="004F0876" w:rsidRDefault="004F0876" w:rsidP="004F0876">
      <w:pPr>
        <w:rPr>
          <w:rFonts w:ascii="Arial" w:hAnsi="Arial" w:cs="Arial"/>
          <w:b/>
          <w:sz w:val="24"/>
          <w:szCs w:val="24"/>
          <w:u w:val="single"/>
          <w:lang w:eastAsia="en-US"/>
        </w:rPr>
      </w:pPr>
    </w:p>
    <w:p w14:paraId="59EB479F" w14:textId="77777777" w:rsidR="004F0876" w:rsidRDefault="004F0876" w:rsidP="004F0876">
      <w:pPr>
        <w:rPr>
          <w:rFonts w:ascii="Arial" w:hAnsi="Arial" w:cs="Arial"/>
          <w:b/>
          <w:sz w:val="24"/>
          <w:szCs w:val="24"/>
          <w:u w:val="single"/>
          <w:lang w:eastAsia="en-US"/>
        </w:rPr>
      </w:pPr>
    </w:p>
    <w:p w14:paraId="32277A07" w14:textId="77777777" w:rsidR="004F0876" w:rsidRDefault="004F0876" w:rsidP="004F0876">
      <w:pPr>
        <w:rPr>
          <w:rFonts w:ascii="Arial" w:hAnsi="Arial" w:cs="Arial"/>
          <w:b/>
          <w:sz w:val="24"/>
          <w:szCs w:val="24"/>
          <w:u w:val="single"/>
          <w:lang w:eastAsia="en-US"/>
        </w:rPr>
      </w:pPr>
    </w:p>
    <w:p w14:paraId="2F811B29" w14:textId="77777777" w:rsidR="004F0876" w:rsidRDefault="004F0876" w:rsidP="004F0876">
      <w:pPr>
        <w:rPr>
          <w:rFonts w:ascii="Arial" w:hAnsi="Arial" w:cs="Arial"/>
          <w:b/>
          <w:sz w:val="24"/>
          <w:szCs w:val="24"/>
          <w:u w:val="single"/>
          <w:lang w:eastAsia="en-US"/>
        </w:rPr>
      </w:pPr>
    </w:p>
    <w:p w14:paraId="06FBCBB7" w14:textId="77777777" w:rsidR="004F0876" w:rsidRDefault="004F0876" w:rsidP="004F0876">
      <w:pPr>
        <w:rPr>
          <w:rFonts w:ascii="Arial" w:hAnsi="Arial" w:cs="Arial"/>
          <w:b/>
          <w:sz w:val="24"/>
          <w:szCs w:val="24"/>
          <w:u w:val="single"/>
          <w:lang w:eastAsia="en-US"/>
        </w:rPr>
      </w:pPr>
    </w:p>
    <w:p w14:paraId="04C2DA77" w14:textId="77777777" w:rsidR="004F0876" w:rsidRDefault="004F0876" w:rsidP="004F0876">
      <w:pPr>
        <w:rPr>
          <w:rFonts w:ascii="Arial" w:hAnsi="Arial" w:cs="Arial"/>
          <w:b/>
          <w:sz w:val="24"/>
          <w:szCs w:val="24"/>
          <w:u w:val="single"/>
          <w:lang w:eastAsia="en-US"/>
        </w:rPr>
      </w:pPr>
    </w:p>
    <w:p w14:paraId="4243B66F" w14:textId="77777777" w:rsidR="004F0876" w:rsidRDefault="004F0876" w:rsidP="004F0876">
      <w:pPr>
        <w:rPr>
          <w:rFonts w:ascii="Arial" w:hAnsi="Arial" w:cs="Arial"/>
          <w:b/>
          <w:sz w:val="24"/>
          <w:szCs w:val="24"/>
          <w:u w:val="single"/>
          <w:lang w:eastAsia="en-US"/>
        </w:rPr>
      </w:pPr>
    </w:p>
    <w:p w14:paraId="3ABAAACC" w14:textId="77777777" w:rsidR="004F0876" w:rsidRDefault="004F0876" w:rsidP="004F0876">
      <w:pPr>
        <w:rPr>
          <w:rFonts w:ascii="Arial" w:hAnsi="Arial" w:cs="Arial"/>
          <w:b/>
          <w:sz w:val="24"/>
          <w:szCs w:val="24"/>
          <w:u w:val="single"/>
          <w:lang w:eastAsia="en-US"/>
        </w:rPr>
      </w:pPr>
    </w:p>
    <w:p w14:paraId="26373239" w14:textId="77777777" w:rsidR="004F0876" w:rsidRDefault="004F0876" w:rsidP="004F0876">
      <w:pPr>
        <w:rPr>
          <w:rFonts w:ascii="Arial" w:hAnsi="Arial" w:cs="Arial"/>
          <w:b/>
          <w:sz w:val="24"/>
          <w:szCs w:val="24"/>
          <w:u w:val="single"/>
          <w:lang w:eastAsia="en-US"/>
        </w:rPr>
      </w:pPr>
    </w:p>
    <w:p w14:paraId="2E8E6D94" w14:textId="77777777" w:rsidR="004F0876" w:rsidRDefault="004F0876" w:rsidP="004F0876">
      <w:pPr>
        <w:rPr>
          <w:rFonts w:ascii="Arial" w:hAnsi="Arial" w:cs="Arial"/>
          <w:b/>
          <w:sz w:val="24"/>
          <w:szCs w:val="24"/>
          <w:u w:val="single"/>
          <w:lang w:eastAsia="en-US"/>
        </w:rPr>
      </w:pPr>
    </w:p>
    <w:p w14:paraId="290E9B70" w14:textId="77777777" w:rsidR="004F0876" w:rsidRDefault="004F0876" w:rsidP="004F0876">
      <w:pPr>
        <w:jc w:val="center"/>
        <w:rPr>
          <w:rFonts w:ascii="Arial" w:hAnsi="Arial" w:cs="Arial"/>
          <w:b/>
          <w:sz w:val="24"/>
          <w:szCs w:val="24"/>
          <w:u w:val="single"/>
          <w:lang w:eastAsia="en-US"/>
        </w:rPr>
      </w:pPr>
    </w:p>
    <w:p w14:paraId="306DD4E8" w14:textId="77777777" w:rsidR="004F0876" w:rsidRDefault="004F0876" w:rsidP="004F0876">
      <w:pPr>
        <w:rPr>
          <w:rFonts w:ascii="Arial" w:hAnsi="Arial" w:cs="Arial"/>
          <w:b/>
          <w:sz w:val="24"/>
          <w:szCs w:val="24"/>
          <w:u w:val="single"/>
          <w:lang w:eastAsia="en-US"/>
        </w:rPr>
      </w:pPr>
    </w:p>
    <w:p w14:paraId="008D8B1F" w14:textId="6280AF2A" w:rsidR="004F0876" w:rsidRDefault="004F0876" w:rsidP="004F0876">
      <w:pPr>
        <w:rPr>
          <w:rFonts w:ascii="Arial" w:hAnsi="Arial" w:cs="Arial"/>
          <w:b/>
          <w:sz w:val="24"/>
          <w:szCs w:val="24"/>
          <w:u w:val="single"/>
          <w:lang w:eastAsia="en-US"/>
        </w:rPr>
      </w:pPr>
    </w:p>
    <w:p w14:paraId="7DCCCB33" w14:textId="349C67C7" w:rsidR="004F0876" w:rsidRDefault="004F0876" w:rsidP="004F0876">
      <w:pPr>
        <w:rPr>
          <w:rFonts w:ascii="Arial" w:hAnsi="Arial" w:cs="Arial"/>
          <w:b/>
          <w:sz w:val="24"/>
          <w:szCs w:val="24"/>
          <w:u w:val="single"/>
          <w:lang w:eastAsia="en-US"/>
        </w:rPr>
      </w:pPr>
    </w:p>
    <w:p w14:paraId="6F4607B2" w14:textId="6CA21FAA" w:rsidR="004F0876" w:rsidRDefault="004F0876" w:rsidP="004F0876">
      <w:pPr>
        <w:rPr>
          <w:rFonts w:ascii="Arial" w:hAnsi="Arial" w:cs="Arial"/>
          <w:b/>
          <w:sz w:val="24"/>
          <w:szCs w:val="24"/>
          <w:u w:val="single"/>
          <w:lang w:eastAsia="en-US"/>
        </w:rPr>
      </w:pPr>
    </w:p>
    <w:p w14:paraId="22A59B18" w14:textId="463BB592" w:rsidR="004F0876" w:rsidRDefault="004F0876" w:rsidP="004F0876">
      <w:pPr>
        <w:rPr>
          <w:rFonts w:ascii="Arial" w:hAnsi="Arial" w:cs="Arial"/>
          <w:b/>
          <w:sz w:val="24"/>
          <w:szCs w:val="24"/>
          <w:u w:val="single"/>
          <w:lang w:eastAsia="en-US"/>
        </w:rPr>
      </w:pPr>
    </w:p>
    <w:p w14:paraId="7BB1714F" w14:textId="6154EAA5" w:rsidR="004F0876" w:rsidRDefault="004F0876" w:rsidP="004F0876">
      <w:pPr>
        <w:rPr>
          <w:rFonts w:ascii="Arial" w:hAnsi="Arial" w:cs="Arial"/>
          <w:b/>
          <w:sz w:val="24"/>
          <w:szCs w:val="24"/>
          <w:u w:val="single"/>
          <w:lang w:eastAsia="en-US"/>
        </w:rPr>
      </w:pPr>
    </w:p>
    <w:p w14:paraId="11BA9B07" w14:textId="77777777" w:rsidR="004F0876" w:rsidRDefault="004F0876" w:rsidP="004F0876">
      <w:pPr>
        <w:rPr>
          <w:rFonts w:ascii="Arial" w:hAnsi="Arial" w:cs="Arial"/>
          <w:b/>
          <w:sz w:val="24"/>
          <w:szCs w:val="24"/>
          <w:u w:val="single"/>
          <w:lang w:eastAsia="en-US"/>
        </w:rPr>
      </w:pPr>
    </w:p>
    <w:p w14:paraId="511ED8A3" w14:textId="04C4D7CE" w:rsidR="004F0876" w:rsidRPr="006F4EA4" w:rsidRDefault="004F0876" w:rsidP="004F0876">
      <w:pPr>
        <w:rPr>
          <w:rFonts w:ascii="Arial" w:hAnsi="Arial" w:cs="Arial"/>
          <w:sz w:val="21"/>
          <w:szCs w:val="21"/>
        </w:rPr>
      </w:pPr>
      <w:r w:rsidRPr="006F4EA4">
        <w:rPr>
          <w:rFonts w:ascii="Arial" w:hAnsi="Arial" w:cs="Arial"/>
          <w:b/>
          <w:sz w:val="21"/>
          <w:szCs w:val="21"/>
        </w:rPr>
        <w:t>This Agreement</w:t>
      </w:r>
      <w:r w:rsidRPr="006F4EA4">
        <w:rPr>
          <w:rFonts w:ascii="Arial" w:hAnsi="Arial" w:cs="Arial"/>
          <w:sz w:val="21"/>
          <w:szCs w:val="21"/>
        </w:rPr>
        <w:t xml:space="preserve"> dated [</w:t>
      </w:r>
      <w:r w:rsidRPr="00005147">
        <w:rPr>
          <w:rFonts w:ascii="Arial" w:hAnsi="Arial" w:cs="Arial"/>
          <w:sz w:val="21"/>
          <w:szCs w:val="21"/>
          <w:highlight w:val="yellow"/>
        </w:rPr>
        <w:t>Date</w:t>
      </w:r>
      <w:r w:rsidRPr="006F4EA4">
        <w:rPr>
          <w:rFonts w:ascii="Arial" w:hAnsi="Arial" w:cs="Arial"/>
          <w:sz w:val="21"/>
          <w:szCs w:val="21"/>
        </w:rPr>
        <w:t>]</w:t>
      </w:r>
    </w:p>
    <w:p w14:paraId="2769BDC8" w14:textId="77777777" w:rsidR="004F0876" w:rsidRPr="006F4EA4" w:rsidRDefault="004F0876" w:rsidP="004F0876">
      <w:pPr>
        <w:rPr>
          <w:rFonts w:ascii="Arial" w:hAnsi="Arial" w:cs="Arial"/>
          <w:sz w:val="21"/>
          <w:szCs w:val="21"/>
        </w:rPr>
      </w:pPr>
    </w:p>
    <w:p w14:paraId="1EA27B6C" w14:textId="77777777" w:rsidR="004F0876" w:rsidRPr="006F4EA4" w:rsidRDefault="004F0876" w:rsidP="004F0876">
      <w:pPr>
        <w:rPr>
          <w:rFonts w:ascii="Arial" w:hAnsi="Arial" w:cs="Arial"/>
          <w:sz w:val="21"/>
          <w:szCs w:val="21"/>
        </w:rPr>
      </w:pPr>
    </w:p>
    <w:p w14:paraId="5A65A8F0" w14:textId="77777777" w:rsidR="004F0876" w:rsidRPr="006F4EA4" w:rsidRDefault="004F0876" w:rsidP="004F0876">
      <w:pPr>
        <w:rPr>
          <w:rFonts w:ascii="Arial" w:hAnsi="Arial" w:cs="Arial"/>
          <w:sz w:val="21"/>
          <w:szCs w:val="21"/>
        </w:rPr>
      </w:pPr>
      <w:r w:rsidRPr="006F4EA4">
        <w:rPr>
          <w:rFonts w:ascii="Arial" w:hAnsi="Arial" w:cs="Arial"/>
          <w:sz w:val="21"/>
          <w:szCs w:val="21"/>
        </w:rPr>
        <w:t>BETWEEN:</w:t>
      </w:r>
    </w:p>
    <w:p w14:paraId="090EDCB4" w14:textId="77777777" w:rsidR="004F0876" w:rsidRPr="006F4EA4" w:rsidRDefault="004F0876" w:rsidP="004F0876">
      <w:pPr>
        <w:rPr>
          <w:rFonts w:ascii="Arial" w:hAnsi="Arial" w:cs="Arial"/>
          <w:sz w:val="21"/>
          <w:szCs w:val="21"/>
        </w:rPr>
      </w:pPr>
    </w:p>
    <w:p w14:paraId="1A358CE1" w14:textId="77777777" w:rsidR="004F0876" w:rsidRPr="006F4EA4" w:rsidRDefault="004F0876" w:rsidP="004F0876">
      <w:pPr>
        <w:tabs>
          <w:tab w:val="left" w:pos="2381"/>
        </w:tabs>
        <w:rPr>
          <w:rFonts w:ascii="Arial" w:hAnsi="Arial" w:cs="Arial"/>
          <w:sz w:val="21"/>
          <w:szCs w:val="21"/>
        </w:rPr>
      </w:pPr>
    </w:p>
    <w:p w14:paraId="136A6304" w14:textId="5DDEC992" w:rsidR="004F0876" w:rsidRPr="006F4EA4" w:rsidRDefault="004F0876" w:rsidP="004F0876">
      <w:pPr>
        <w:tabs>
          <w:tab w:val="left" w:pos="851"/>
        </w:tabs>
        <w:spacing w:after="240" w:line="312" w:lineRule="auto"/>
        <w:ind w:left="851" w:hanging="851"/>
        <w:rPr>
          <w:rFonts w:ascii="Arial" w:hAnsi="Arial" w:cs="Arial"/>
          <w:sz w:val="21"/>
          <w:szCs w:val="21"/>
        </w:rPr>
      </w:pPr>
      <w:r w:rsidRPr="21B82D69">
        <w:rPr>
          <w:rFonts w:ascii="Arial" w:hAnsi="Arial" w:cs="Arial"/>
          <w:sz w:val="21"/>
          <w:szCs w:val="21"/>
        </w:rPr>
        <w:t>(1)</w:t>
      </w:r>
      <w:r>
        <w:tab/>
      </w:r>
      <w:r w:rsidR="00005147" w:rsidRPr="21B82D69">
        <w:rPr>
          <w:rFonts w:ascii="Arial" w:hAnsi="Arial" w:cs="Arial"/>
          <w:b/>
          <w:bCs/>
          <w:sz w:val="21"/>
          <w:szCs w:val="21"/>
        </w:rPr>
        <w:t xml:space="preserve">Barcud Shared Services </w:t>
      </w:r>
      <w:r w:rsidRPr="21B82D69">
        <w:rPr>
          <w:rFonts w:ascii="Arial" w:hAnsi="Arial" w:cs="Arial"/>
          <w:sz w:val="21"/>
          <w:szCs w:val="21"/>
        </w:rPr>
        <w:t xml:space="preserve">of </w:t>
      </w:r>
      <w:r w:rsidR="00005147" w:rsidRPr="21B82D69">
        <w:rPr>
          <w:rFonts w:ascii="Arial" w:hAnsi="Arial" w:cs="Arial"/>
          <w:sz w:val="21"/>
          <w:szCs w:val="21"/>
        </w:rPr>
        <w:t>2 Alexandra Gate, Ffordd Pengam, Cardiff, Wales, CF24 2SA</w:t>
      </w:r>
      <w:r w:rsidRPr="21B82D69">
        <w:rPr>
          <w:rFonts w:ascii="Arial" w:hAnsi="Arial" w:cs="Arial"/>
          <w:sz w:val="21"/>
          <w:szCs w:val="21"/>
        </w:rPr>
        <w:t xml:space="preserve"> (Company No. </w:t>
      </w:r>
      <w:r w:rsidR="00005147" w:rsidRPr="21B82D69">
        <w:rPr>
          <w:rFonts w:ascii="Arial" w:hAnsi="Arial" w:cs="Arial"/>
          <w:sz w:val="21"/>
          <w:szCs w:val="21"/>
        </w:rPr>
        <w:t>12136070</w:t>
      </w:r>
      <w:r w:rsidRPr="21B82D69">
        <w:rPr>
          <w:rFonts w:ascii="Arial" w:hAnsi="Arial" w:cs="Arial"/>
          <w:sz w:val="21"/>
          <w:szCs w:val="21"/>
        </w:rPr>
        <w:t>) ("</w:t>
      </w:r>
      <w:r w:rsidRPr="21B82D69">
        <w:rPr>
          <w:rFonts w:ascii="Arial" w:hAnsi="Arial" w:cs="Arial"/>
          <w:b/>
          <w:bCs/>
          <w:sz w:val="21"/>
          <w:szCs w:val="21"/>
        </w:rPr>
        <w:t>the Employer</w:t>
      </w:r>
      <w:r w:rsidRPr="21B82D69">
        <w:rPr>
          <w:rFonts w:ascii="Arial" w:hAnsi="Arial" w:cs="Arial"/>
          <w:sz w:val="21"/>
          <w:szCs w:val="21"/>
        </w:rPr>
        <w:t>"); and</w:t>
      </w:r>
    </w:p>
    <w:p w14:paraId="73654AAB" w14:textId="11E356E1" w:rsidR="004F0876" w:rsidRPr="006F4EA4" w:rsidRDefault="004F0876" w:rsidP="004F0876">
      <w:pPr>
        <w:tabs>
          <w:tab w:val="left" w:pos="851"/>
        </w:tabs>
        <w:spacing w:after="240" w:line="312" w:lineRule="auto"/>
        <w:ind w:left="851" w:hanging="851"/>
        <w:rPr>
          <w:rFonts w:ascii="Arial" w:hAnsi="Arial" w:cs="Arial"/>
          <w:sz w:val="21"/>
          <w:szCs w:val="21"/>
        </w:rPr>
      </w:pPr>
      <w:r w:rsidRPr="21B82D69">
        <w:rPr>
          <w:rFonts w:ascii="Arial" w:hAnsi="Arial" w:cs="Arial"/>
          <w:sz w:val="21"/>
          <w:szCs w:val="21"/>
        </w:rPr>
        <w:t>(2)</w:t>
      </w:r>
      <w:r>
        <w:tab/>
      </w:r>
      <w:r w:rsidRPr="21B82D69">
        <w:rPr>
          <w:rFonts w:ascii="Arial" w:hAnsi="Arial" w:cs="Arial"/>
          <w:sz w:val="21"/>
          <w:szCs w:val="21"/>
        </w:rPr>
        <w:t>[</w:t>
      </w:r>
      <w:r w:rsidR="00122F5A" w:rsidRPr="00122F5A">
        <w:rPr>
          <w:rFonts w:ascii="Arial" w:hAnsi="Arial" w:cs="Arial"/>
          <w:sz w:val="21"/>
          <w:szCs w:val="21"/>
          <w:highlight w:val="yellow"/>
        </w:rPr>
        <w:t>Supplier Name</w:t>
      </w:r>
      <w:r w:rsidRPr="21B82D69">
        <w:rPr>
          <w:rFonts w:ascii="Arial" w:hAnsi="Arial" w:cs="Arial"/>
          <w:sz w:val="21"/>
          <w:szCs w:val="21"/>
        </w:rPr>
        <w:t>]</w:t>
      </w:r>
      <w:r w:rsidRPr="21B82D69">
        <w:rPr>
          <w:rFonts w:ascii="Arial" w:hAnsi="Arial" w:cs="Arial"/>
          <w:b/>
          <w:bCs/>
          <w:sz w:val="21"/>
          <w:szCs w:val="21"/>
        </w:rPr>
        <w:t xml:space="preserve"> </w:t>
      </w:r>
      <w:r w:rsidR="00170E24">
        <w:rPr>
          <w:rFonts w:ascii="Arial" w:hAnsi="Arial" w:cs="Arial"/>
          <w:sz w:val="21"/>
          <w:szCs w:val="21"/>
        </w:rPr>
        <w:t>of [</w:t>
      </w:r>
      <w:r w:rsidR="00122F5A" w:rsidRPr="00122F5A">
        <w:rPr>
          <w:rFonts w:ascii="Arial" w:hAnsi="Arial" w:cs="Arial"/>
          <w:sz w:val="21"/>
          <w:szCs w:val="21"/>
          <w:highlight w:val="yellow"/>
        </w:rPr>
        <w:t xml:space="preserve">Supplier </w:t>
      </w:r>
      <w:r w:rsidR="00170E24" w:rsidRPr="00170E24">
        <w:rPr>
          <w:rFonts w:ascii="Arial" w:hAnsi="Arial" w:cs="Arial"/>
          <w:sz w:val="21"/>
          <w:szCs w:val="21"/>
          <w:highlight w:val="yellow"/>
        </w:rPr>
        <w:t>Address</w:t>
      </w:r>
      <w:r w:rsidR="00170E24">
        <w:rPr>
          <w:rFonts w:ascii="Arial" w:hAnsi="Arial" w:cs="Arial"/>
          <w:sz w:val="21"/>
          <w:szCs w:val="21"/>
        </w:rPr>
        <w:t xml:space="preserve">] </w:t>
      </w:r>
      <w:r w:rsidRPr="21B82D69">
        <w:rPr>
          <w:rFonts w:ascii="Arial" w:hAnsi="Arial" w:cs="Arial"/>
          <w:sz w:val="21"/>
          <w:szCs w:val="21"/>
        </w:rPr>
        <w:t>(Company No. [</w:t>
      </w:r>
      <w:r w:rsidR="00D0347F" w:rsidRPr="00122F5A">
        <w:rPr>
          <w:rFonts w:ascii="Arial" w:hAnsi="Arial" w:cs="Arial"/>
          <w:sz w:val="21"/>
          <w:szCs w:val="21"/>
          <w:highlight w:val="yellow"/>
        </w:rPr>
        <w:t xml:space="preserve">Supplier </w:t>
      </w:r>
      <w:r w:rsidRPr="21B82D69">
        <w:rPr>
          <w:rFonts w:ascii="Arial" w:hAnsi="Arial" w:cs="Arial"/>
          <w:sz w:val="21"/>
          <w:szCs w:val="21"/>
          <w:highlight w:val="yellow"/>
        </w:rPr>
        <w:t>No.</w:t>
      </w:r>
      <w:r w:rsidRPr="21B82D69">
        <w:rPr>
          <w:rFonts w:ascii="Arial" w:hAnsi="Arial" w:cs="Arial"/>
          <w:sz w:val="21"/>
          <w:szCs w:val="21"/>
        </w:rPr>
        <w:t>]) ("</w:t>
      </w:r>
      <w:r w:rsidRPr="21B82D69">
        <w:rPr>
          <w:rFonts w:ascii="Arial" w:hAnsi="Arial" w:cs="Arial"/>
          <w:b/>
          <w:bCs/>
          <w:sz w:val="21"/>
          <w:szCs w:val="21"/>
        </w:rPr>
        <w:t>the Supplier</w:t>
      </w:r>
      <w:r w:rsidRPr="21B82D69">
        <w:rPr>
          <w:rFonts w:ascii="Arial" w:hAnsi="Arial" w:cs="Arial"/>
          <w:sz w:val="21"/>
          <w:szCs w:val="21"/>
        </w:rPr>
        <w:t>").</w:t>
      </w:r>
    </w:p>
    <w:p w14:paraId="0FEE877F" w14:textId="77777777" w:rsidR="004F0876" w:rsidRDefault="004F0876" w:rsidP="004F0876">
      <w:pPr>
        <w:rPr>
          <w:rFonts w:ascii="Arial" w:hAnsi="Arial" w:cs="Arial"/>
          <w:sz w:val="21"/>
          <w:szCs w:val="21"/>
        </w:rPr>
      </w:pPr>
      <w:r w:rsidRPr="006F4EA4">
        <w:rPr>
          <w:rFonts w:ascii="Arial" w:hAnsi="Arial" w:cs="Arial"/>
          <w:sz w:val="21"/>
          <w:szCs w:val="21"/>
        </w:rPr>
        <w:t>RECITALS:</w:t>
      </w:r>
    </w:p>
    <w:p w14:paraId="2EE66AA8" w14:textId="77777777" w:rsidR="00E6751A" w:rsidRDefault="00E6751A" w:rsidP="004F0876">
      <w:pPr>
        <w:rPr>
          <w:rFonts w:ascii="Arial" w:hAnsi="Arial" w:cs="Arial"/>
          <w:sz w:val="21"/>
          <w:szCs w:val="21"/>
        </w:rPr>
      </w:pPr>
    </w:p>
    <w:p w14:paraId="21194FAE" w14:textId="50B16F42" w:rsidR="00E6751A" w:rsidRDefault="00E6751A" w:rsidP="00E6751A">
      <w:pPr>
        <w:spacing w:line="360" w:lineRule="auto"/>
        <w:rPr>
          <w:rFonts w:ascii="Arial" w:hAnsi="Arial" w:cs="Arial"/>
          <w:sz w:val="21"/>
          <w:szCs w:val="21"/>
        </w:rPr>
      </w:pPr>
      <w:r w:rsidRPr="00E6751A">
        <w:rPr>
          <w:rFonts w:ascii="Arial" w:hAnsi="Arial" w:cs="Arial"/>
          <w:sz w:val="21"/>
          <w:szCs w:val="21"/>
        </w:rPr>
        <w:t xml:space="preserve">The Employer advertised on Sell2Wales on </w:t>
      </w:r>
      <w:r w:rsidR="006655F2">
        <w:rPr>
          <w:rFonts w:ascii="Arial" w:hAnsi="Arial" w:cs="Arial"/>
          <w:sz w:val="21"/>
          <w:szCs w:val="21"/>
        </w:rPr>
        <w:t>[</w:t>
      </w:r>
      <w:r w:rsidR="004520B8" w:rsidRPr="004520B8">
        <w:rPr>
          <w:rFonts w:ascii="Arial" w:hAnsi="Arial" w:cs="Arial"/>
          <w:sz w:val="21"/>
          <w:szCs w:val="21"/>
          <w:highlight w:val="yellow"/>
        </w:rPr>
        <w:t>Date Tender was Published</w:t>
      </w:r>
      <w:r w:rsidR="004520B8">
        <w:rPr>
          <w:rFonts w:ascii="Arial" w:hAnsi="Arial" w:cs="Arial"/>
          <w:sz w:val="21"/>
          <w:szCs w:val="21"/>
        </w:rPr>
        <w:t>]</w:t>
      </w:r>
      <w:r w:rsidRPr="00E6751A">
        <w:rPr>
          <w:rFonts w:ascii="Arial" w:hAnsi="Arial" w:cs="Arial"/>
          <w:sz w:val="21"/>
          <w:szCs w:val="21"/>
        </w:rPr>
        <w:t xml:space="preserve"> in respect of its intention to invite tenders for Suppliers to enter into framework agreements in connection with </w:t>
      </w:r>
      <w:r w:rsidR="004520B8">
        <w:rPr>
          <w:rFonts w:ascii="Arial" w:hAnsi="Arial" w:cs="Arial"/>
          <w:sz w:val="21"/>
          <w:szCs w:val="21"/>
        </w:rPr>
        <w:t>[</w:t>
      </w:r>
      <w:r w:rsidR="004520B8" w:rsidRPr="004520B8">
        <w:rPr>
          <w:rFonts w:ascii="Arial" w:hAnsi="Arial" w:cs="Arial"/>
          <w:sz w:val="21"/>
          <w:szCs w:val="21"/>
          <w:highlight w:val="yellow"/>
        </w:rPr>
        <w:t>Procurement Title</w:t>
      </w:r>
      <w:r w:rsidR="004520B8">
        <w:rPr>
          <w:rFonts w:ascii="Arial" w:hAnsi="Arial" w:cs="Arial"/>
          <w:sz w:val="21"/>
          <w:szCs w:val="21"/>
        </w:rPr>
        <w:t>]</w:t>
      </w:r>
      <w:r>
        <w:rPr>
          <w:rFonts w:ascii="Arial" w:hAnsi="Arial" w:cs="Arial"/>
          <w:sz w:val="21"/>
          <w:szCs w:val="21"/>
        </w:rPr>
        <w:t xml:space="preserve"> </w:t>
      </w:r>
      <w:r w:rsidRPr="00E6751A">
        <w:rPr>
          <w:rFonts w:ascii="Arial" w:hAnsi="Arial" w:cs="Arial"/>
          <w:sz w:val="21"/>
          <w:szCs w:val="21"/>
        </w:rPr>
        <w:t xml:space="preserve">to various </w:t>
      </w:r>
      <w:r>
        <w:rPr>
          <w:rFonts w:ascii="Arial" w:hAnsi="Arial" w:cs="Arial"/>
          <w:sz w:val="21"/>
          <w:szCs w:val="21"/>
        </w:rPr>
        <w:t>Barcud Shared Services clients</w:t>
      </w:r>
      <w:r w:rsidRPr="00E6751A">
        <w:rPr>
          <w:rFonts w:ascii="Arial" w:hAnsi="Arial" w:cs="Arial"/>
          <w:sz w:val="21"/>
          <w:szCs w:val="21"/>
        </w:rPr>
        <w:t xml:space="preserve">. </w:t>
      </w:r>
    </w:p>
    <w:p w14:paraId="0F62DDAA" w14:textId="77777777" w:rsidR="00E6751A" w:rsidRDefault="00E6751A" w:rsidP="00E6751A">
      <w:pPr>
        <w:spacing w:line="360" w:lineRule="auto"/>
        <w:rPr>
          <w:rFonts w:ascii="Arial" w:hAnsi="Arial" w:cs="Arial"/>
          <w:sz w:val="21"/>
          <w:szCs w:val="21"/>
        </w:rPr>
      </w:pPr>
    </w:p>
    <w:p w14:paraId="16B5959E" w14:textId="24C35848" w:rsidR="00E6751A" w:rsidRDefault="00E6751A" w:rsidP="00E6751A">
      <w:pPr>
        <w:spacing w:line="360" w:lineRule="auto"/>
        <w:rPr>
          <w:rFonts w:ascii="Arial" w:hAnsi="Arial" w:cs="Arial"/>
          <w:sz w:val="21"/>
          <w:szCs w:val="21"/>
        </w:rPr>
      </w:pPr>
      <w:r w:rsidRPr="21B82D69">
        <w:rPr>
          <w:rFonts w:ascii="Arial" w:hAnsi="Arial" w:cs="Arial"/>
          <w:sz w:val="21"/>
          <w:szCs w:val="21"/>
        </w:rPr>
        <w:t xml:space="preserve">This Agreement sets out the terms on which the Barcud Shared Services and </w:t>
      </w:r>
      <w:r w:rsidR="0C03C689" w:rsidRPr="21B82D69">
        <w:rPr>
          <w:rFonts w:ascii="Arial" w:hAnsi="Arial" w:cs="Arial"/>
          <w:sz w:val="21"/>
          <w:szCs w:val="21"/>
        </w:rPr>
        <w:t>its</w:t>
      </w:r>
      <w:r w:rsidRPr="21B82D69">
        <w:rPr>
          <w:rFonts w:ascii="Arial" w:hAnsi="Arial" w:cs="Arial"/>
          <w:sz w:val="21"/>
          <w:szCs w:val="21"/>
        </w:rPr>
        <w:t xml:space="preserve"> Clients may engage the Supplier to carry out </w:t>
      </w:r>
      <w:r w:rsidR="004520B8">
        <w:rPr>
          <w:rFonts w:ascii="Arial" w:hAnsi="Arial" w:cs="Arial"/>
          <w:sz w:val="21"/>
          <w:szCs w:val="21"/>
        </w:rPr>
        <w:t>[</w:t>
      </w:r>
      <w:r w:rsidR="004520B8" w:rsidRPr="004520B8">
        <w:rPr>
          <w:rFonts w:ascii="Arial" w:hAnsi="Arial" w:cs="Arial"/>
          <w:sz w:val="21"/>
          <w:szCs w:val="21"/>
          <w:highlight w:val="yellow"/>
        </w:rPr>
        <w:t>Procurement Title</w:t>
      </w:r>
      <w:r w:rsidR="004520B8">
        <w:rPr>
          <w:rFonts w:ascii="Arial" w:hAnsi="Arial" w:cs="Arial"/>
          <w:sz w:val="21"/>
          <w:szCs w:val="21"/>
        </w:rPr>
        <w:t xml:space="preserve">] </w:t>
      </w:r>
      <w:r w:rsidRPr="21B82D69">
        <w:rPr>
          <w:rFonts w:ascii="Arial" w:hAnsi="Arial" w:cs="Arial"/>
          <w:sz w:val="21"/>
          <w:szCs w:val="21"/>
        </w:rPr>
        <w:t xml:space="preserve">by entering into Contracts (see </w:t>
      </w:r>
      <w:r w:rsidRPr="00881FB7">
        <w:rPr>
          <w:rFonts w:ascii="Arial" w:hAnsi="Arial" w:cs="Arial"/>
          <w:color w:val="00B050"/>
          <w:sz w:val="21"/>
          <w:szCs w:val="21"/>
        </w:rPr>
        <w:t xml:space="preserve">clause </w:t>
      </w:r>
      <w:r w:rsidR="00881FB7" w:rsidRPr="00881FB7">
        <w:rPr>
          <w:rFonts w:ascii="Arial" w:hAnsi="Arial" w:cs="Arial"/>
          <w:color w:val="00B050"/>
          <w:sz w:val="21"/>
          <w:szCs w:val="21"/>
        </w:rPr>
        <w:fldChar w:fldCharType="begin"/>
      </w:r>
      <w:r w:rsidR="00881FB7" w:rsidRPr="00881FB7">
        <w:rPr>
          <w:rFonts w:ascii="Arial" w:hAnsi="Arial" w:cs="Arial"/>
          <w:color w:val="00B050"/>
          <w:sz w:val="21"/>
          <w:szCs w:val="21"/>
        </w:rPr>
        <w:instrText xml:space="preserve"> REF _Ref155348785 \n \h </w:instrText>
      </w:r>
      <w:r w:rsidR="00881FB7" w:rsidRPr="00881FB7">
        <w:rPr>
          <w:rFonts w:ascii="Arial" w:hAnsi="Arial" w:cs="Arial"/>
          <w:color w:val="00B050"/>
          <w:sz w:val="21"/>
          <w:szCs w:val="21"/>
        </w:rPr>
      </w:r>
      <w:r w:rsidR="00881FB7" w:rsidRPr="00881FB7">
        <w:rPr>
          <w:rFonts w:ascii="Arial" w:hAnsi="Arial" w:cs="Arial"/>
          <w:color w:val="00B050"/>
          <w:sz w:val="21"/>
          <w:szCs w:val="21"/>
        </w:rPr>
        <w:fldChar w:fldCharType="separate"/>
      </w:r>
      <w:r w:rsidR="00E14704">
        <w:rPr>
          <w:rFonts w:ascii="Arial" w:hAnsi="Arial" w:cs="Arial"/>
          <w:color w:val="00B050"/>
          <w:sz w:val="21"/>
          <w:szCs w:val="21"/>
        </w:rPr>
        <w:t>1</w:t>
      </w:r>
      <w:r w:rsidR="00881FB7" w:rsidRPr="00881FB7">
        <w:rPr>
          <w:rFonts w:ascii="Arial" w:hAnsi="Arial" w:cs="Arial"/>
          <w:color w:val="00B050"/>
          <w:sz w:val="21"/>
          <w:szCs w:val="21"/>
        </w:rPr>
        <w:fldChar w:fldCharType="end"/>
      </w:r>
      <w:r w:rsidRPr="00881FB7">
        <w:rPr>
          <w:rFonts w:ascii="Arial" w:hAnsi="Arial" w:cs="Arial"/>
          <w:color w:val="00B050"/>
          <w:sz w:val="21"/>
          <w:szCs w:val="21"/>
        </w:rPr>
        <w:t xml:space="preserve"> </w:t>
      </w:r>
      <w:r w:rsidRPr="21B82D69">
        <w:rPr>
          <w:rFonts w:ascii="Arial" w:hAnsi="Arial" w:cs="Arial"/>
          <w:sz w:val="21"/>
          <w:szCs w:val="21"/>
        </w:rPr>
        <w:t>below for definitions). The conditions of this Agreement shall apply to all Employer Orders issued to the Supplier.</w:t>
      </w:r>
      <w:r w:rsidR="004520B8">
        <w:rPr>
          <w:rFonts w:ascii="Arial" w:hAnsi="Arial" w:cs="Arial"/>
          <w:sz w:val="21"/>
          <w:szCs w:val="21"/>
        </w:rPr>
        <w:t xml:space="preserve"> </w:t>
      </w:r>
    </w:p>
    <w:p w14:paraId="1DA195AF" w14:textId="77777777" w:rsidR="00F82E05" w:rsidRDefault="00F82E05" w:rsidP="00E6751A">
      <w:pPr>
        <w:spacing w:line="360" w:lineRule="auto"/>
        <w:rPr>
          <w:rFonts w:ascii="Arial" w:hAnsi="Arial" w:cs="Arial"/>
          <w:sz w:val="21"/>
          <w:szCs w:val="21"/>
        </w:rPr>
      </w:pPr>
    </w:p>
    <w:p w14:paraId="78C71FD3" w14:textId="655ECD80" w:rsidR="00F82E05" w:rsidRDefault="00F82E05" w:rsidP="00E6751A">
      <w:pPr>
        <w:spacing w:line="360" w:lineRule="auto"/>
        <w:rPr>
          <w:rFonts w:ascii="Arial" w:hAnsi="Arial" w:cs="Arial"/>
          <w:sz w:val="21"/>
          <w:szCs w:val="21"/>
        </w:rPr>
      </w:pPr>
      <w:r w:rsidRPr="21B82D69">
        <w:rPr>
          <w:rFonts w:ascii="Arial" w:hAnsi="Arial" w:cs="Arial"/>
          <w:sz w:val="21"/>
          <w:szCs w:val="21"/>
        </w:rPr>
        <w:t>Suppliers appointed to the Framework Agreement must be aware that there is no guarantee of any of work or set number of </w:t>
      </w:r>
      <w:bookmarkStart w:id="0" w:name="_Int_dwxD7Cg9"/>
      <w:r w:rsidRPr="21B82D69">
        <w:rPr>
          <w:rFonts w:ascii="Arial" w:hAnsi="Arial" w:cs="Arial"/>
          <w:sz w:val="21"/>
          <w:szCs w:val="21"/>
        </w:rPr>
        <w:t>individual</w:t>
      </w:r>
      <w:bookmarkEnd w:id="0"/>
      <w:r w:rsidRPr="21B82D69">
        <w:rPr>
          <w:rFonts w:ascii="Arial" w:hAnsi="Arial" w:cs="Arial"/>
          <w:sz w:val="21"/>
          <w:szCs w:val="21"/>
        </w:rPr>
        <w:t xml:space="preserve"> “call-off” Contracts per Supplier for each Lot. It is anticipated (</w:t>
      </w:r>
      <w:r w:rsidRPr="21B82D69">
        <w:rPr>
          <w:rFonts w:ascii="Arial" w:hAnsi="Arial" w:cs="Arial"/>
          <w:b/>
          <w:bCs/>
          <w:sz w:val="21"/>
          <w:szCs w:val="21"/>
        </w:rPr>
        <w:t>but there is no obligation</w:t>
      </w:r>
      <w:r w:rsidRPr="21B82D69">
        <w:rPr>
          <w:rFonts w:ascii="Arial" w:hAnsi="Arial" w:cs="Arial"/>
          <w:sz w:val="21"/>
          <w:szCs w:val="21"/>
        </w:rPr>
        <w:t xml:space="preserve">) that Individual “call-off” Contracts shall be awarded in accordance </w:t>
      </w:r>
      <w:r w:rsidR="00D91431">
        <w:rPr>
          <w:rFonts w:ascii="Arial" w:hAnsi="Arial" w:cs="Arial"/>
          <w:sz w:val="21"/>
          <w:szCs w:val="21"/>
        </w:rPr>
        <w:t>w</w:t>
      </w:r>
      <w:r w:rsidR="00D91431" w:rsidRPr="21B82D69">
        <w:rPr>
          <w:rFonts w:ascii="Arial" w:hAnsi="Arial" w:cs="Arial"/>
          <w:sz w:val="21"/>
          <w:szCs w:val="21"/>
        </w:rPr>
        <w:t xml:space="preserve">ith </w:t>
      </w:r>
      <w:r w:rsidR="00300F5D" w:rsidRPr="00300F5D">
        <w:rPr>
          <w:rFonts w:ascii="Arial" w:hAnsi="Arial" w:cs="Arial"/>
          <w:color w:val="00B050"/>
          <w:sz w:val="21"/>
          <w:szCs w:val="21"/>
        </w:rPr>
        <w:fldChar w:fldCharType="begin"/>
      </w:r>
      <w:r w:rsidR="00300F5D" w:rsidRPr="00300F5D">
        <w:rPr>
          <w:rFonts w:ascii="Arial" w:hAnsi="Arial" w:cs="Arial"/>
          <w:color w:val="00B050"/>
          <w:sz w:val="21"/>
          <w:szCs w:val="21"/>
        </w:rPr>
        <w:instrText xml:space="preserve"> REF _Ref155347585 \h  \* MERGEFORMAT </w:instrText>
      </w:r>
      <w:r w:rsidR="00300F5D" w:rsidRPr="00300F5D">
        <w:rPr>
          <w:rFonts w:ascii="Arial" w:hAnsi="Arial" w:cs="Arial"/>
          <w:color w:val="00B050"/>
          <w:sz w:val="21"/>
          <w:szCs w:val="21"/>
        </w:rPr>
      </w:r>
      <w:r w:rsidR="00300F5D" w:rsidRPr="00300F5D">
        <w:rPr>
          <w:rFonts w:ascii="Arial" w:hAnsi="Arial" w:cs="Arial"/>
          <w:color w:val="00B050"/>
          <w:sz w:val="21"/>
          <w:szCs w:val="21"/>
        </w:rPr>
        <w:fldChar w:fldCharType="separate"/>
      </w:r>
      <w:r w:rsidR="00300F5D" w:rsidRPr="00300F5D">
        <w:rPr>
          <w:rFonts w:ascii="Arial" w:hAnsi="Arial" w:cs="Arial"/>
          <w:color w:val="00B050"/>
          <w:sz w:val="21"/>
          <w:szCs w:val="21"/>
        </w:rPr>
        <w:fldChar w:fldCharType="end"/>
      </w:r>
      <w:r w:rsidR="00D91431">
        <w:rPr>
          <w:rFonts w:ascii="Arial" w:hAnsi="Arial" w:cs="Arial"/>
          <w:sz w:val="21"/>
          <w:szCs w:val="21"/>
        </w:rPr>
        <w:t xml:space="preserve"> </w:t>
      </w:r>
      <w:r w:rsidRPr="21B82D69">
        <w:rPr>
          <w:rFonts w:ascii="Arial" w:hAnsi="Arial" w:cs="Arial"/>
          <w:sz w:val="21"/>
          <w:szCs w:val="21"/>
        </w:rPr>
        <w:t xml:space="preserve">of the Framework Agreement. It is at </w:t>
      </w:r>
      <w:r w:rsidR="000372B4" w:rsidRPr="21B82D69">
        <w:rPr>
          <w:rFonts w:ascii="Arial" w:hAnsi="Arial" w:cs="Arial"/>
          <w:sz w:val="21"/>
          <w:szCs w:val="21"/>
        </w:rPr>
        <w:t>Barcud Shared Services</w:t>
      </w:r>
      <w:r w:rsidRPr="21B82D69">
        <w:rPr>
          <w:rFonts w:ascii="Arial" w:hAnsi="Arial" w:cs="Arial"/>
          <w:sz w:val="21"/>
          <w:szCs w:val="21"/>
        </w:rPr>
        <w:t xml:space="preserve"> sole discretion when “call-off' Contracts will be awarded.</w:t>
      </w:r>
    </w:p>
    <w:p w14:paraId="7674330C" w14:textId="77777777" w:rsidR="000C40DF" w:rsidRDefault="000C40DF" w:rsidP="00E6751A">
      <w:pPr>
        <w:spacing w:line="360" w:lineRule="auto"/>
        <w:rPr>
          <w:rFonts w:ascii="Arial" w:hAnsi="Arial" w:cs="Arial"/>
          <w:sz w:val="21"/>
          <w:szCs w:val="21"/>
        </w:rPr>
      </w:pPr>
    </w:p>
    <w:p w14:paraId="6CC99B76" w14:textId="657008FB" w:rsidR="00A323D1" w:rsidRDefault="00A323D1" w:rsidP="00A323D1">
      <w:pPr>
        <w:spacing w:line="360" w:lineRule="auto"/>
        <w:rPr>
          <w:rFonts w:ascii="Arial" w:hAnsi="Arial" w:cs="Arial"/>
          <w:sz w:val="21"/>
          <w:szCs w:val="21"/>
        </w:rPr>
      </w:pPr>
      <w:r w:rsidRPr="21B82D69">
        <w:rPr>
          <w:rFonts w:ascii="Arial" w:hAnsi="Arial" w:cs="Arial"/>
          <w:sz w:val="21"/>
          <w:szCs w:val="21"/>
        </w:rPr>
        <w:t>[</w:t>
      </w:r>
      <w:r w:rsidRPr="00122F5A">
        <w:rPr>
          <w:rFonts w:ascii="Arial" w:hAnsi="Arial" w:cs="Arial"/>
          <w:sz w:val="21"/>
          <w:szCs w:val="21"/>
          <w:highlight w:val="yellow"/>
        </w:rPr>
        <w:t>Supplier Name</w:t>
      </w:r>
      <w:r w:rsidRPr="21B82D69">
        <w:rPr>
          <w:rFonts w:ascii="Arial" w:hAnsi="Arial" w:cs="Arial"/>
          <w:sz w:val="21"/>
          <w:szCs w:val="21"/>
        </w:rPr>
        <w:t>]</w:t>
      </w:r>
      <w:r>
        <w:rPr>
          <w:rFonts w:ascii="Arial" w:hAnsi="Arial" w:cs="Arial"/>
          <w:sz w:val="21"/>
          <w:szCs w:val="21"/>
        </w:rPr>
        <w:t xml:space="preserve"> has been successful in gaining a place on the below Lots</w:t>
      </w:r>
      <w:r w:rsidR="000B205C">
        <w:rPr>
          <w:rFonts w:ascii="Arial" w:hAnsi="Arial" w:cs="Arial"/>
          <w:sz w:val="21"/>
          <w:szCs w:val="21"/>
        </w:rPr>
        <w:t>:</w:t>
      </w:r>
    </w:p>
    <w:p w14:paraId="0D5DF42F" w14:textId="77777777" w:rsidR="00A323D1" w:rsidRDefault="00A323D1" w:rsidP="00A323D1">
      <w:pPr>
        <w:spacing w:line="360" w:lineRule="auto"/>
        <w:rPr>
          <w:rFonts w:ascii="Arial" w:hAnsi="Arial" w:cs="Arial"/>
          <w:sz w:val="21"/>
          <w:szCs w:val="21"/>
        </w:rPr>
      </w:pPr>
    </w:p>
    <w:p w14:paraId="686D5B5B" w14:textId="77777777" w:rsidR="00A323D1" w:rsidRPr="006F4EA4" w:rsidRDefault="00A323D1" w:rsidP="00A323D1">
      <w:pPr>
        <w:spacing w:line="360" w:lineRule="auto"/>
        <w:rPr>
          <w:rFonts w:ascii="Arial" w:hAnsi="Arial" w:cs="Arial"/>
          <w:sz w:val="21"/>
          <w:szCs w:val="21"/>
        </w:rPr>
      </w:pPr>
      <w:r>
        <w:rPr>
          <w:rFonts w:ascii="Arial" w:hAnsi="Arial" w:cs="Arial"/>
          <w:sz w:val="21"/>
          <w:szCs w:val="21"/>
        </w:rPr>
        <w:t>[</w:t>
      </w:r>
      <w:r w:rsidRPr="00113471">
        <w:rPr>
          <w:rFonts w:ascii="Arial" w:hAnsi="Arial" w:cs="Arial"/>
          <w:sz w:val="21"/>
          <w:szCs w:val="21"/>
          <w:highlight w:val="yellow"/>
        </w:rPr>
        <w:t>Successful Lots</w:t>
      </w:r>
      <w:r>
        <w:rPr>
          <w:rFonts w:ascii="Arial" w:hAnsi="Arial" w:cs="Arial"/>
          <w:sz w:val="21"/>
          <w:szCs w:val="21"/>
        </w:rPr>
        <w:t xml:space="preserve">] </w:t>
      </w:r>
    </w:p>
    <w:p w14:paraId="4CD0D2E6" w14:textId="77777777" w:rsidR="004F0876" w:rsidRPr="0018145E" w:rsidRDefault="004F0876" w:rsidP="004F0876">
      <w:pPr>
        <w:rPr>
          <w:rFonts w:ascii="Arial" w:hAnsi="Arial" w:cs="Arial"/>
          <w:color w:val="FF0000"/>
          <w:sz w:val="21"/>
          <w:szCs w:val="21"/>
        </w:rPr>
      </w:pPr>
    </w:p>
    <w:p w14:paraId="6FD9AF64" w14:textId="07CAC0F0" w:rsidR="004F0876" w:rsidRPr="0018145E" w:rsidRDefault="004F0876" w:rsidP="004F0876">
      <w:pPr>
        <w:spacing w:line="360" w:lineRule="auto"/>
        <w:rPr>
          <w:rFonts w:ascii="Arial" w:hAnsi="Arial" w:cs="Arial"/>
          <w:color w:val="FF0000"/>
          <w:sz w:val="21"/>
          <w:szCs w:val="21"/>
        </w:rPr>
      </w:pPr>
      <w:r w:rsidRPr="0018145E">
        <w:rPr>
          <w:rFonts w:ascii="Arial" w:hAnsi="Arial" w:cs="Arial"/>
          <w:color w:val="FF0000"/>
          <w:sz w:val="21"/>
          <w:szCs w:val="21"/>
        </w:rPr>
        <w:t xml:space="preserve">In Consideration of the sum of one pound (£1.00), receipt of which the Supplier hereby acknowledges, </w:t>
      </w:r>
      <w:r w:rsidR="59391353" w:rsidRPr="0018145E">
        <w:rPr>
          <w:rFonts w:ascii="Arial" w:hAnsi="Arial" w:cs="Arial"/>
          <w:color w:val="FF0000"/>
          <w:sz w:val="21"/>
          <w:szCs w:val="21"/>
        </w:rPr>
        <w:t>it</w:t>
      </w:r>
      <w:r w:rsidRPr="0018145E">
        <w:rPr>
          <w:rFonts w:ascii="Arial" w:hAnsi="Arial" w:cs="Arial"/>
          <w:color w:val="FF0000"/>
          <w:sz w:val="21"/>
          <w:szCs w:val="21"/>
        </w:rPr>
        <w:t xml:space="preserve"> is agreed as </w:t>
      </w:r>
      <w:r w:rsidR="43F29052" w:rsidRPr="0018145E">
        <w:rPr>
          <w:rFonts w:ascii="Arial" w:hAnsi="Arial" w:cs="Arial"/>
          <w:color w:val="FF0000"/>
          <w:sz w:val="21"/>
          <w:szCs w:val="21"/>
        </w:rPr>
        <w:t>follows: -</w:t>
      </w:r>
    </w:p>
    <w:p w14:paraId="0D2A754F" w14:textId="77777777" w:rsidR="004F0876" w:rsidRPr="006F4EA4" w:rsidRDefault="004F0876" w:rsidP="004F0876">
      <w:pPr>
        <w:rPr>
          <w:rFonts w:ascii="Arial" w:hAnsi="Arial" w:cs="Arial"/>
          <w:sz w:val="21"/>
          <w:szCs w:val="21"/>
        </w:rPr>
      </w:pPr>
    </w:p>
    <w:p w14:paraId="30E3136B"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1" w:name="_Ref155348785"/>
      <w:r w:rsidRPr="006F4EA4">
        <w:rPr>
          <w:rFonts w:ascii="Arial" w:hAnsi="Arial" w:cs="Arial"/>
          <w:b/>
          <w:bCs/>
          <w:caps/>
          <w:sz w:val="21"/>
          <w:szCs w:val="21"/>
        </w:rPr>
        <w:t>Interpretation and definitions</w:t>
      </w:r>
      <w:bookmarkEnd w:id="1"/>
    </w:p>
    <w:p w14:paraId="126CC0CC"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The following definitions are used in this Agreement:</w:t>
      </w:r>
    </w:p>
    <w:tbl>
      <w:tblPr>
        <w:tblStyle w:val="TableGrid3"/>
        <w:tblW w:w="0" w:type="auto"/>
        <w:tblInd w:w="851" w:type="dxa"/>
        <w:tblLook w:val="04A0" w:firstRow="1" w:lastRow="0" w:firstColumn="1" w:lastColumn="0" w:noHBand="0" w:noVBand="1"/>
      </w:tblPr>
      <w:tblGrid>
        <w:gridCol w:w="3836"/>
        <w:gridCol w:w="4339"/>
      </w:tblGrid>
      <w:tr w:rsidR="004F0876" w:rsidRPr="006F4EA4" w14:paraId="706C142C" w14:textId="77777777" w:rsidTr="21B82D69">
        <w:tc>
          <w:tcPr>
            <w:tcW w:w="3836" w:type="dxa"/>
            <w:tcBorders>
              <w:top w:val="nil"/>
              <w:left w:val="nil"/>
              <w:bottom w:val="nil"/>
              <w:right w:val="nil"/>
            </w:tcBorders>
          </w:tcPr>
          <w:p w14:paraId="712D0C2D" w14:textId="77777777"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sz w:val="21"/>
                <w:szCs w:val="21"/>
              </w:rPr>
              <w:lastRenderedPageBreak/>
              <w:t>"</w:t>
            </w:r>
            <w:r w:rsidRPr="006F4EA4">
              <w:rPr>
                <w:rFonts w:ascii="Arial" w:hAnsi="Arial" w:cs="Arial"/>
                <w:b/>
                <w:sz w:val="21"/>
                <w:szCs w:val="21"/>
              </w:rPr>
              <w:t>Call Off Process</w:t>
            </w:r>
            <w:r w:rsidRPr="006F4EA4">
              <w:rPr>
                <w:rFonts w:ascii="Arial" w:hAnsi="Arial" w:cs="Arial"/>
                <w:sz w:val="21"/>
                <w:szCs w:val="21"/>
              </w:rPr>
              <w:t>"</w:t>
            </w:r>
          </w:p>
        </w:tc>
        <w:tc>
          <w:tcPr>
            <w:tcW w:w="4339" w:type="dxa"/>
            <w:tcBorders>
              <w:top w:val="nil"/>
              <w:left w:val="nil"/>
              <w:bottom w:val="nil"/>
              <w:right w:val="nil"/>
            </w:tcBorders>
          </w:tcPr>
          <w:p w14:paraId="683911C8" w14:textId="00FE91AD"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sz w:val="21"/>
                <w:szCs w:val="21"/>
              </w:rPr>
              <w:t xml:space="preserve">the call off mechanism as set out in </w:t>
            </w:r>
            <w:r w:rsidR="0013732A" w:rsidRPr="000954F0">
              <w:rPr>
                <w:rFonts w:ascii="Arial" w:hAnsi="Arial" w:cs="Arial"/>
                <w:color w:val="00B050"/>
                <w:sz w:val="21"/>
                <w:szCs w:val="21"/>
              </w:rPr>
              <w:t>c</w:t>
            </w:r>
            <w:r w:rsidRPr="000954F0">
              <w:rPr>
                <w:rFonts w:ascii="Arial" w:hAnsi="Arial" w:cs="Arial"/>
                <w:color w:val="00B050"/>
                <w:sz w:val="21"/>
                <w:szCs w:val="21"/>
              </w:rPr>
              <w:t>lause 2</w:t>
            </w:r>
            <w:r w:rsidRPr="006F4EA4">
              <w:rPr>
                <w:rFonts w:ascii="Arial" w:hAnsi="Arial" w:cs="Arial"/>
                <w:sz w:val="21"/>
                <w:szCs w:val="21"/>
              </w:rPr>
              <w:t xml:space="preserve"> and </w:t>
            </w:r>
            <w:r w:rsidR="00300F5D" w:rsidRPr="00300F5D">
              <w:rPr>
                <w:rFonts w:ascii="Arial" w:hAnsi="Arial" w:cs="Arial"/>
                <w:color w:val="00B050"/>
                <w:sz w:val="21"/>
                <w:szCs w:val="21"/>
              </w:rPr>
              <w:fldChar w:fldCharType="begin"/>
            </w:r>
            <w:r w:rsidR="00300F5D" w:rsidRPr="00300F5D">
              <w:rPr>
                <w:rFonts w:ascii="Arial" w:hAnsi="Arial" w:cs="Arial"/>
                <w:color w:val="00B050"/>
                <w:sz w:val="21"/>
                <w:szCs w:val="21"/>
              </w:rPr>
              <w:instrText xml:space="preserve"> REF _Ref155347585 \h  \* MERGEFORMAT </w:instrText>
            </w:r>
            <w:r w:rsidR="00300F5D" w:rsidRPr="00300F5D">
              <w:rPr>
                <w:rFonts w:ascii="Arial" w:hAnsi="Arial" w:cs="Arial"/>
                <w:color w:val="00B050"/>
                <w:sz w:val="21"/>
                <w:szCs w:val="21"/>
              </w:rPr>
            </w:r>
            <w:r w:rsidR="00300F5D" w:rsidRPr="00300F5D">
              <w:rPr>
                <w:rFonts w:ascii="Arial" w:hAnsi="Arial" w:cs="Arial"/>
                <w:color w:val="00B050"/>
                <w:sz w:val="21"/>
                <w:szCs w:val="21"/>
              </w:rPr>
              <w:fldChar w:fldCharType="separate"/>
            </w:r>
            <w:r w:rsidR="00300F5D" w:rsidRPr="00300F5D">
              <w:rPr>
                <w:rFonts w:ascii="Arial" w:hAnsi="Arial" w:cs="Arial"/>
                <w:color w:val="00B050"/>
                <w:sz w:val="21"/>
                <w:szCs w:val="21"/>
              </w:rPr>
              <w:fldChar w:fldCharType="end"/>
            </w:r>
            <w:r w:rsidRPr="00300F5D">
              <w:rPr>
                <w:rFonts w:ascii="Arial" w:hAnsi="Arial" w:cs="Arial"/>
                <w:color w:val="00B050"/>
                <w:sz w:val="21"/>
                <w:szCs w:val="21"/>
              </w:rPr>
              <w:t>;</w:t>
            </w:r>
          </w:p>
        </w:tc>
      </w:tr>
      <w:tr w:rsidR="004F0876" w:rsidRPr="006F4EA4" w14:paraId="7FDDA8DB" w14:textId="77777777" w:rsidTr="21B82D69">
        <w:tc>
          <w:tcPr>
            <w:tcW w:w="3836" w:type="dxa"/>
            <w:tcBorders>
              <w:top w:val="nil"/>
              <w:left w:val="nil"/>
              <w:bottom w:val="nil"/>
              <w:right w:val="nil"/>
            </w:tcBorders>
          </w:tcPr>
          <w:p w14:paraId="7D4ED91C" w14:textId="77777777" w:rsidR="004F0876" w:rsidRPr="006F4EA4" w:rsidRDefault="004F0876">
            <w:pPr>
              <w:spacing w:after="240" w:line="276" w:lineRule="auto"/>
              <w:jc w:val="both"/>
              <w:outlineLvl w:val="0"/>
              <w:rPr>
                <w:rFonts w:ascii="Arial" w:hAnsi="Arial" w:cs="Arial"/>
                <w:sz w:val="21"/>
                <w:szCs w:val="21"/>
              </w:rPr>
            </w:pPr>
            <w:r w:rsidRPr="006F4EA4">
              <w:rPr>
                <w:rFonts w:ascii="Arial" w:hAnsi="Arial" w:cs="Arial"/>
                <w:sz w:val="21"/>
                <w:szCs w:val="21"/>
              </w:rPr>
              <w:t>"</w:t>
            </w:r>
            <w:r w:rsidRPr="006F4EA4">
              <w:rPr>
                <w:rFonts w:ascii="Arial" w:hAnsi="Arial" w:cs="Arial"/>
                <w:b/>
                <w:sz w:val="21"/>
                <w:szCs w:val="21"/>
              </w:rPr>
              <w:t>Commencement Date</w:t>
            </w:r>
            <w:r w:rsidRPr="006F4EA4">
              <w:rPr>
                <w:rFonts w:ascii="Arial" w:hAnsi="Arial" w:cs="Arial"/>
                <w:sz w:val="21"/>
                <w:szCs w:val="21"/>
              </w:rPr>
              <w:t>"</w:t>
            </w:r>
          </w:p>
        </w:tc>
        <w:tc>
          <w:tcPr>
            <w:tcW w:w="4339" w:type="dxa"/>
            <w:tcBorders>
              <w:top w:val="nil"/>
              <w:left w:val="nil"/>
              <w:bottom w:val="nil"/>
              <w:right w:val="nil"/>
            </w:tcBorders>
          </w:tcPr>
          <w:p w14:paraId="54EC1490" w14:textId="45A0E3CC" w:rsidR="004F0876" w:rsidRPr="006F4EA4" w:rsidRDefault="004F0876">
            <w:pPr>
              <w:spacing w:after="240" w:line="276" w:lineRule="auto"/>
              <w:jc w:val="both"/>
              <w:outlineLvl w:val="0"/>
              <w:rPr>
                <w:rFonts w:ascii="Arial" w:hAnsi="Arial" w:cs="Arial"/>
                <w:sz w:val="21"/>
                <w:szCs w:val="21"/>
              </w:rPr>
            </w:pPr>
            <w:r w:rsidRPr="21B82D69">
              <w:rPr>
                <w:rFonts w:ascii="Arial" w:hAnsi="Arial" w:cs="Arial"/>
                <w:sz w:val="21"/>
                <w:szCs w:val="21"/>
              </w:rPr>
              <w:t>means [</w:t>
            </w:r>
            <w:r w:rsidRPr="00483528">
              <w:rPr>
                <w:rFonts w:ascii="Arial" w:hAnsi="Arial" w:cs="Arial"/>
                <w:sz w:val="21"/>
                <w:szCs w:val="21"/>
                <w:highlight w:val="yellow"/>
              </w:rPr>
              <w:t>Insert post-tender</w:t>
            </w:r>
            <w:r w:rsidRPr="21B82D69">
              <w:rPr>
                <w:rFonts w:ascii="Arial" w:hAnsi="Arial" w:cs="Arial"/>
                <w:sz w:val="21"/>
                <w:szCs w:val="21"/>
              </w:rPr>
              <w:t>]</w:t>
            </w:r>
            <w:r w:rsidR="3FEDA200" w:rsidRPr="21B82D69">
              <w:rPr>
                <w:rFonts w:ascii="Arial" w:hAnsi="Arial" w:cs="Arial"/>
                <w:sz w:val="21"/>
                <w:szCs w:val="21"/>
              </w:rPr>
              <w:t>;</w:t>
            </w:r>
          </w:p>
        </w:tc>
      </w:tr>
      <w:tr w:rsidR="004F0876" w:rsidRPr="006F4EA4" w14:paraId="5E07D36F" w14:textId="77777777" w:rsidTr="21B82D69">
        <w:tc>
          <w:tcPr>
            <w:tcW w:w="3836" w:type="dxa"/>
            <w:tcBorders>
              <w:top w:val="nil"/>
              <w:left w:val="nil"/>
              <w:bottom w:val="nil"/>
              <w:right w:val="nil"/>
            </w:tcBorders>
          </w:tcPr>
          <w:p w14:paraId="75A3E3E0" w14:textId="77777777" w:rsidR="004F0876" w:rsidRPr="006F4EA4" w:rsidRDefault="004F0876">
            <w:pPr>
              <w:spacing w:after="240" w:line="276" w:lineRule="auto"/>
              <w:jc w:val="both"/>
              <w:outlineLvl w:val="0"/>
              <w:rPr>
                <w:rFonts w:ascii="Arial" w:hAnsi="Arial" w:cs="Arial"/>
                <w:sz w:val="21"/>
                <w:szCs w:val="21"/>
              </w:rPr>
            </w:pPr>
            <w:r w:rsidRPr="006F4EA4">
              <w:rPr>
                <w:rFonts w:ascii="Arial" w:hAnsi="Arial" w:cs="Arial"/>
                <w:iCs/>
                <w:sz w:val="21"/>
                <w:szCs w:val="21"/>
              </w:rPr>
              <w:t>"</w:t>
            </w:r>
            <w:r w:rsidRPr="006F4EA4">
              <w:rPr>
                <w:rFonts w:ascii="Arial" w:hAnsi="Arial" w:cs="Arial"/>
                <w:b/>
                <w:iCs/>
                <w:sz w:val="21"/>
                <w:szCs w:val="21"/>
              </w:rPr>
              <w:t>Contract</w:t>
            </w:r>
            <w:r w:rsidRPr="006F4EA4">
              <w:rPr>
                <w:rFonts w:ascii="Arial" w:hAnsi="Arial" w:cs="Arial"/>
                <w:iCs/>
                <w:sz w:val="21"/>
                <w:szCs w:val="21"/>
              </w:rPr>
              <w:t>"</w:t>
            </w:r>
          </w:p>
        </w:tc>
        <w:tc>
          <w:tcPr>
            <w:tcW w:w="4339" w:type="dxa"/>
            <w:tcBorders>
              <w:top w:val="nil"/>
              <w:left w:val="nil"/>
              <w:bottom w:val="nil"/>
              <w:right w:val="nil"/>
            </w:tcBorders>
          </w:tcPr>
          <w:p w14:paraId="19E4150A" w14:textId="1348121E" w:rsidR="004F0876" w:rsidRPr="006F4EA4" w:rsidRDefault="004F0876" w:rsidP="00B842F4">
            <w:pPr>
              <w:spacing w:after="240" w:line="276" w:lineRule="auto"/>
              <w:jc w:val="both"/>
              <w:outlineLvl w:val="0"/>
              <w:rPr>
                <w:rFonts w:ascii="Arial" w:hAnsi="Arial" w:cs="Arial"/>
                <w:sz w:val="21"/>
                <w:szCs w:val="21"/>
              </w:rPr>
            </w:pPr>
            <w:r w:rsidRPr="21B82D69">
              <w:rPr>
                <w:rFonts w:ascii="Arial" w:hAnsi="Arial" w:cs="Arial"/>
                <w:sz w:val="21"/>
                <w:szCs w:val="21"/>
              </w:rPr>
              <w:t xml:space="preserve">a contract for </w:t>
            </w:r>
            <w:r w:rsidR="00D94AB9">
              <w:rPr>
                <w:rFonts w:ascii="Arial" w:hAnsi="Arial" w:cs="Arial"/>
                <w:sz w:val="21"/>
                <w:szCs w:val="21"/>
              </w:rPr>
              <w:t>works</w:t>
            </w:r>
            <w:r w:rsidRPr="21B82D69">
              <w:rPr>
                <w:rFonts w:ascii="Arial" w:hAnsi="Arial" w:cs="Arial"/>
                <w:sz w:val="21"/>
                <w:szCs w:val="21"/>
              </w:rPr>
              <w:t xml:space="preserve"> entered into (or, as applicable, to be entered into) between the Employer and the Supplier, following the Supplier's selection for the contract in accordance with this Agreement, being on the terms (subject to changes established through the Call Off Process) of </w:t>
            </w:r>
            <w:r w:rsidR="00E6751A" w:rsidRPr="21B82D69">
              <w:rPr>
                <w:rFonts w:ascii="Arial" w:hAnsi="Arial" w:cs="Arial"/>
                <w:sz w:val="21"/>
                <w:szCs w:val="21"/>
              </w:rPr>
              <w:t xml:space="preserve">Barcud </w:t>
            </w:r>
            <w:r w:rsidR="6D9DA614" w:rsidRPr="21B82D69">
              <w:rPr>
                <w:rFonts w:ascii="Arial" w:hAnsi="Arial" w:cs="Arial"/>
                <w:sz w:val="21"/>
                <w:szCs w:val="21"/>
              </w:rPr>
              <w:t>S</w:t>
            </w:r>
            <w:r w:rsidR="00E6751A" w:rsidRPr="21B82D69">
              <w:rPr>
                <w:rFonts w:ascii="Arial" w:hAnsi="Arial" w:cs="Arial"/>
                <w:sz w:val="21"/>
                <w:szCs w:val="21"/>
              </w:rPr>
              <w:t>hared Services</w:t>
            </w:r>
            <w:r w:rsidRPr="21B82D69">
              <w:rPr>
                <w:rFonts w:ascii="Arial" w:hAnsi="Arial" w:cs="Arial"/>
                <w:sz w:val="21"/>
                <w:szCs w:val="21"/>
              </w:rPr>
              <w:t xml:space="preserve"> </w:t>
            </w:r>
            <w:r w:rsidR="00253838">
              <w:rPr>
                <w:rFonts w:ascii="Arial" w:hAnsi="Arial" w:cs="Arial"/>
                <w:sz w:val="21"/>
                <w:szCs w:val="21"/>
              </w:rPr>
              <w:t>General</w:t>
            </w:r>
            <w:r w:rsidR="00BA7E13">
              <w:rPr>
                <w:rFonts w:ascii="Arial" w:hAnsi="Arial" w:cs="Arial"/>
                <w:sz w:val="21"/>
                <w:szCs w:val="21"/>
              </w:rPr>
              <w:t xml:space="preserve"> Conditions of Contract </w:t>
            </w:r>
            <w:r w:rsidRPr="21B82D69">
              <w:rPr>
                <w:rFonts w:ascii="Arial" w:hAnsi="Arial" w:cs="Arial"/>
                <w:sz w:val="21"/>
                <w:szCs w:val="21"/>
              </w:rPr>
              <w:t xml:space="preserve">as set out at </w:t>
            </w:r>
            <w:r w:rsidR="00FE321A" w:rsidRPr="00FE321A">
              <w:rPr>
                <w:rFonts w:ascii="Arial" w:hAnsi="Arial" w:cs="Arial"/>
                <w:color w:val="00B050"/>
                <w:sz w:val="21"/>
                <w:szCs w:val="21"/>
              </w:rPr>
              <w:fldChar w:fldCharType="begin"/>
            </w:r>
            <w:r w:rsidR="00FE321A" w:rsidRPr="00FE321A">
              <w:rPr>
                <w:rFonts w:ascii="Arial" w:hAnsi="Arial" w:cs="Arial"/>
                <w:color w:val="00B050"/>
                <w:sz w:val="21"/>
                <w:szCs w:val="21"/>
              </w:rPr>
              <w:instrText xml:space="preserve"> REF _Ref155347797 \h  \* MERGEFORMAT </w:instrText>
            </w:r>
            <w:r w:rsidR="00FE321A" w:rsidRPr="00FE321A">
              <w:rPr>
                <w:rFonts w:ascii="Arial" w:hAnsi="Arial" w:cs="Arial"/>
                <w:color w:val="00B050"/>
                <w:sz w:val="21"/>
                <w:szCs w:val="21"/>
              </w:rPr>
            </w:r>
            <w:r w:rsidR="00FE321A" w:rsidRPr="00FE321A">
              <w:rPr>
                <w:rFonts w:ascii="Arial" w:hAnsi="Arial" w:cs="Arial"/>
                <w:color w:val="00B050"/>
                <w:sz w:val="21"/>
                <w:szCs w:val="21"/>
              </w:rPr>
              <w:fldChar w:fldCharType="separate"/>
            </w:r>
            <w:r w:rsidR="00E14704">
              <w:rPr>
                <w:rFonts w:ascii="Arial" w:hAnsi="Arial" w:cs="Arial"/>
                <w:b/>
                <w:bCs/>
                <w:color w:val="00B050"/>
                <w:sz w:val="21"/>
                <w:szCs w:val="21"/>
                <w:lang w:val="en-US"/>
              </w:rPr>
              <w:t>Error! Not a valid result for table.</w:t>
            </w:r>
            <w:r w:rsidR="00FE321A" w:rsidRPr="00FE321A">
              <w:rPr>
                <w:rFonts w:ascii="Arial" w:hAnsi="Arial" w:cs="Arial"/>
                <w:color w:val="00B050"/>
                <w:sz w:val="21"/>
                <w:szCs w:val="21"/>
              </w:rPr>
              <w:fldChar w:fldCharType="end"/>
            </w:r>
            <w:r w:rsidRPr="00FE321A">
              <w:rPr>
                <w:rFonts w:ascii="Arial" w:hAnsi="Arial" w:cs="Arial"/>
                <w:color w:val="00B050"/>
                <w:sz w:val="21"/>
                <w:szCs w:val="21"/>
              </w:rPr>
              <w:t xml:space="preserve"> </w:t>
            </w:r>
            <w:r w:rsidRPr="21B82D69">
              <w:rPr>
                <w:rFonts w:ascii="Arial" w:hAnsi="Arial" w:cs="Arial"/>
                <w:sz w:val="21"/>
                <w:szCs w:val="21"/>
              </w:rPr>
              <w:t xml:space="preserve">of this Agreement and the Employer Order issued for the </w:t>
            </w:r>
            <w:r w:rsidR="00A542E3">
              <w:rPr>
                <w:rFonts w:ascii="Arial" w:hAnsi="Arial" w:cs="Arial"/>
                <w:sz w:val="21"/>
                <w:szCs w:val="21"/>
              </w:rPr>
              <w:t>Work</w:t>
            </w:r>
            <w:r w:rsidRPr="21B82D69">
              <w:rPr>
                <w:rFonts w:ascii="Arial" w:hAnsi="Arial" w:cs="Arial"/>
                <w:sz w:val="21"/>
                <w:szCs w:val="21"/>
              </w:rPr>
              <w:t>s;</w:t>
            </w:r>
          </w:p>
        </w:tc>
      </w:tr>
      <w:tr w:rsidR="004F0876" w:rsidRPr="006F4EA4" w14:paraId="4F6F6E52" w14:textId="77777777" w:rsidTr="21B82D69">
        <w:tc>
          <w:tcPr>
            <w:tcW w:w="3836" w:type="dxa"/>
            <w:tcBorders>
              <w:top w:val="nil"/>
              <w:left w:val="nil"/>
              <w:bottom w:val="nil"/>
              <w:right w:val="nil"/>
            </w:tcBorders>
          </w:tcPr>
          <w:p w14:paraId="6D472901" w14:textId="77777777" w:rsidR="004F0876" w:rsidRPr="006F4EA4" w:rsidRDefault="004F0876">
            <w:pPr>
              <w:spacing w:after="240" w:line="276" w:lineRule="auto"/>
              <w:jc w:val="both"/>
              <w:outlineLvl w:val="0"/>
              <w:rPr>
                <w:rFonts w:ascii="Arial" w:hAnsi="Arial" w:cs="Arial"/>
                <w:b/>
                <w:iCs/>
                <w:sz w:val="21"/>
                <w:szCs w:val="21"/>
              </w:rPr>
            </w:pPr>
            <w:r w:rsidRPr="006F4EA4">
              <w:rPr>
                <w:rFonts w:ascii="Arial" w:hAnsi="Arial" w:cs="Arial"/>
                <w:b/>
                <w:iCs/>
                <w:sz w:val="21"/>
                <w:szCs w:val="21"/>
              </w:rPr>
              <w:t>“Employer Order or Order”</w:t>
            </w:r>
          </w:p>
        </w:tc>
        <w:tc>
          <w:tcPr>
            <w:tcW w:w="4339" w:type="dxa"/>
            <w:tcBorders>
              <w:top w:val="nil"/>
              <w:left w:val="nil"/>
              <w:bottom w:val="nil"/>
              <w:right w:val="nil"/>
            </w:tcBorders>
          </w:tcPr>
          <w:p w14:paraId="5DFD09D7" w14:textId="00F16FE7"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iCs/>
                <w:sz w:val="21"/>
                <w:szCs w:val="21"/>
              </w:rPr>
              <w:t xml:space="preserve">Means the call-off order for the </w:t>
            </w:r>
            <w:r w:rsidR="004F5F36">
              <w:rPr>
                <w:rFonts w:ascii="Arial" w:hAnsi="Arial" w:cs="Arial"/>
                <w:sz w:val="21"/>
                <w:szCs w:val="21"/>
              </w:rPr>
              <w:t>works</w:t>
            </w:r>
            <w:r w:rsidRPr="006F4EA4">
              <w:rPr>
                <w:rFonts w:ascii="Arial" w:hAnsi="Arial" w:cs="Arial"/>
                <w:iCs/>
                <w:sz w:val="21"/>
                <w:szCs w:val="21"/>
              </w:rPr>
              <w:t xml:space="preserve"> issued by the Employer to the Supplier to enter into a Contract under the Call Off Process.</w:t>
            </w:r>
          </w:p>
        </w:tc>
      </w:tr>
      <w:tr w:rsidR="004F0876" w:rsidRPr="006F4EA4" w14:paraId="617C2EDB" w14:textId="77777777" w:rsidTr="21B82D69">
        <w:tc>
          <w:tcPr>
            <w:tcW w:w="3836" w:type="dxa"/>
            <w:tcBorders>
              <w:top w:val="nil"/>
              <w:left w:val="nil"/>
              <w:bottom w:val="nil"/>
              <w:right w:val="nil"/>
            </w:tcBorders>
          </w:tcPr>
          <w:p w14:paraId="00E82B3E" w14:textId="77777777"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iCs/>
                <w:sz w:val="21"/>
                <w:szCs w:val="21"/>
              </w:rPr>
              <w:t>"</w:t>
            </w:r>
            <w:r w:rsidRPr="006F4EA4">
              <w:rPr>
                <w:rFonts w:ascii="Arial" w:hAnsi="Arial" w:cs="Arial"/>
                <w:b/>
                <w:iCs/>
                <w:sz w:val="21"/>
                <w:szCs w:val="21"/>
              </w:rPr>
              <w:t>Framework Suppliers</w:t>
            </w:r>
            <w:r w:rsidRPr="006F4EA4">
              <w:rPr>
                <w:rFonts w:ascii="Arial" w:hAnsi="Arial" w:cs="Arial"/>
                <w:iCs/>
                <w:sz w:val="21"/>
                <w:szCs w:val="21"/>
              </w:rPr>
              <w:t>"</w:t>
            </w:r>
          </w:p>
          <w:p w14:paraId="65CF88C4" w14:textId="77777777" w:rsidR="004F0876" w:rsidRPr="006F4EA4" w:rsidRDefault="004F0876">
            <w:pPr>
              <w:tabs>
                <w:tab w:val="left" w:pos="992"/>
                <w:tab w:val="left" w:pos="1701"/>
              </w:tabs>
              <w:spacing w:after="240" w:line="276" w:lineRule="auto"/>
              <w:ind w:left="992"/>
              <w:jc w:val="both"/>
              <w:rPr>
                <w:rFonts w:ascii="Arial" w:hAnsi="Arial" w:cs="Arial"/>
                <w:sz w:val="21"/>
                <w:szCs w:val="21"/>
              </w:rPr>
            </w:pPr>
          </w:p>
        </w:tc>
        <w:tc>
          <w:tcPr>
            <w:tcW w:w="4339" w:type="dxa"/>
            <w:tcBorders>
              <w:top w:val="nil"/>
              <w:left w:val="nil"/>
              <w:bottom w:val="nil"/>
              <w:right w:val="nil"/>
            </w:tcBorders>
          </w:tcPr>
          <w:p w14:paraId="65BEBD97" w14:textId="77777777"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iCs/>
                <w:sz w:val="21"/>
                <w:szCs w:val="21"/>
              </w:rPr>
              <w:t>the Supplier and the other Suppliers on this framework who have entered into framework agreements similar to this Agreement for Contracts;</w:t>
            </w:r>
          </w:p>
        </w:tc>
      </w:tr>
      <w:tr w:rsidR="004F0876" w:rsidRPr="006F4EA4" w14:paraId="689DAC70" w14:textId="77777777" w:rsidTr="21B82D69">
        <w:tc>
          <w:tcPr>
            <w:tcW w:w="3836" w:type="dxa"/>
            <w:tcBorders>
              <w:top w:val="nil"/>
              <w:left w:val="nil"/>
              <w:bottom w:val="nil"/>
              <w:right w:val="nil"/>
            </w:tcBorders>
          </w:tcPr>
          <w:p w14:paraId="741E8210" w14:textId="77777777" w:rsidR="004F0876" w:rsidRPr="006F4EA4" w:rsidRDefault="004F0876">
            <w:pPr>
              <w:spacing w:after="240" w:line="276" w:lineRule="auto"/>
              <w:jc w:val="both"/>
              <w:outlineLvl w:val="0"/>
              <w:rPr>
                <w:rFonts w:ascii="Arial" w:hAnsi="Arial" w:cs="Arial"/>
                <w:sz w:val="21"/>
                <w:szCs w:val="21"/>
              </w:rPr>
            </w:pPr>
            <w:r w:rsidRPr="006F4EA4">
              <w:rPr>
                <w:rFonts w:ascii="Arial" w:hAnsi="Arial" w:cs="Arial"/>
                <w:sz w:val="21"/>
                <w:szCs w:val="21"/>
              </w:rPr>
              <w:t>"</w:t>
            </w:r>
            <w:r w:rsidRPr="006F4EA4">
              <w:rPr>
                <w:rFonts w:ascii="Arial" w:hAnsi="Arial" w:cs="Arial"/>
                <w:b/>
                <w:sz w:val="21"/>
                <w:szCs w:val="21"/>
              </w:rPr>
              <w:t>Framework Term</w:t>
            </w:r>
            <w:r w:rsidRPr="006F4EA4">
              <w:rPr>
                <w:rFonts w:ascii="Arial" w:hAnsi="Arial" w:cs="Arial"/>
                <w:sz w:val="21"/>
                <w:szCs w:val="21"/>
              </w:rPr>
              <w:t>"</w:t>
            </w:r>
          </w:p>
        </w:tc>
        <w:tc>
          <w:tcPr>
            <w:tcW w:w="4339" w:type="dxa"/>
            <w:tcBorders>
              <w:top w:val="nil"/>
              <w:left w:val="nil"/>
              <w:bottom w:val="nil"/>
              <w:right w:val="nil"/>
            </w:tcBorders>
          </w:tcPr>
          <w:p w14:paraId="51709F57" w14:textId="1506C5D4" w:rsidR="004F0876" w:rsidRPr="006F4EA4" w:rsidRDefault="004F0876">
            <w:pPr>
              <w:spacing w:after="240" w:line="276" w:lineRule="auto"/>
              <w:jc w:val="both"/>
              <w:outlineLvl w:val="0"/>
              <w:rPr>
                <w:rFonts w:ascii="Arial" w:hAnsi="Arial" w:cs="Arial"/>
                <w:sz w:val="21"/>
                <w:szCs w:val="21"/>
              </w:rPr>
            </w:pPr>
            <w:r w:rsidRPr="006F4EA4">
              <w:rPr>
                <w:rFonts w:ascii="Arial" w:hAnsi="Arial" w:cs="Arial"/>
                <w:sz w:val="21"/>
                <w:szCs w:val="21"/>
              </w:rPr>
              <w:t>the term of this Agreement up to expiry or early termination as referred to</w:t>
            </w:r>
            <w:r w:rsidRPr="000954F0">
              <w:rPr>
                <w:rFonts w:ascii="Arial" w:hAnsi="Arial" w:cs="Arial"/>
                <w:sz w:val="21"/>
                <w:szCs w:val="21"/>
              </w:rPr>
              <w:t xml:space="preserve"> in </w:t>
            </w:r>
            <w:r w:rsidRPr="000954F0">
              <w:rPr>
                <w:rFonts w:ascii="Arial" w:hAnsi="Arial" w:cs="Arial"/>
                <w:color w:val="00B050"/>
                <w:sz w:val="21"/>
                <w:szCs w:val="21"/>
              </w:rPr>
              <w:t xml:space="preserve">clause </w:t>
            </w:r>
            <w:r w:rsidR="000954F0" w:rsidRPr="000954F0">
              <w:rPr>
                <w:rFonts w:ascii="Arial" w:hAnsi="Arial" w:cs="Arial"/>
                <w:color w:val="00B050"/>
                <w:sz w:val="21"/>
                <w:szCs w:val="21"/>
              </w:rPr>
              <w:fldChar w:fldCharType="begin"/>
            </w:r>
            <w:r w:rsidR="000954F0" w:rsidRPr="000954F0">
              <w:rPr>
                <w:rFonts w:ascii="Arial" w:hAnsi="Arial" w:cs="Arial"/>
                <w:color w:val="00B050"/>
                <w:sz w:val="21"/>
                <w:szCs w:val="21"/>
              </w:rPr>
              <w:instrText xml:space="preserve"> REF _Ref211851213 \n \h </w:instrText>
            </w:r>
            <w:r w:rsidR="000954F0" w:rsidRPr="000954F0">
              <w:rPr>
                <w:rFonts w:ascii="Arial" w:hAnsi="Arial" w:cs="Arial"/>
                <w:color w:val="00B050"/>
                <w:sz w:val="21"/>
                <w:szCs w:val="21"/>
              </w:rPr>
            </w:r>
            <w:r w:rsidR="000954F0" w:rsidRPr="000954F0">
              <w:rPr>
                <w:rFonts w:ascii="Arial" w:hAnsi="Arial" w:cs="Arial"/>
                <w:color w:val="00B050"/>
                <w:sz w:val="21"/>
                <w:szCs w:val="21"/>
              </w:rPr>
              <w:fldChar w:fldCharType="separate"/>
            </w:r>
            <w:r w:rsidR="00E14704">
              <w:rPr>
                <w:rFonts w:ascii="Arial" w:hAnsi="Arial" w:cs="Arial"/>
                <w:color w:val="00B050"/>
                <w:sz w:val="21"/>
                <w:szCs w:val="21"/>
              </w:rPr>
              <w:t>8</w:t>
            </w:r>
            <w:r w:rsidR="000954F0" w:rsidRPr="000954F0">
              <w:rPr>
                <w:rFonts w:ascii="Arial" w:hAnsi="Arial" w:cs="Arial"/>
                <w:color w:val="00B050"/>
                <w:sz w:val="21"/>
                <w:szCs w:val="21"/>
              </w:rPr>
              <w:fldChar w:fldCharType="end"/>
            </w:r>
            <w:r w:rsidRPr="006F4EA4">
              <w:rPr>
                <w:rFonts w:ascii="Arial" w:hAnsi="Arial" w:cs="Arial"/>
                <w:sz w:val="21"/>
                <w:szCs w:val="21"/>
              </w:rPr>
              <w:t>;</w:t>
            </w:r>
          </w:p>
        </w:tc>
      </w:tr>
      <w:tr w:rsidR="004F0876" w:rsidRPr="006F4EA4" w14:paraId="05220C9C" w14:textId="77777777" w:rsidTr="21B82D69">
        <w:tc>
          <w:tcPr>
            <w:tcW w:w="3836" w:type="dxa"/>
            <w:tcBorders>
              <w:top w:val="nil"/>
              <w:left w:val="nil"/>
              <w:bottom w:val="nil"/>
              <w:right w:val="nil"/>
            </w:tcBorders>
          </w:tcPr>
          <w:p w14:paraId="03ED2ABE" w14:textId="77777777" w:rsidR="004F0876" w:rsidRPr="006F4EA4" w:rsidRDefault="004F0876">
            <w:pPr>
              <w:spacing w:after="240" w:line="276" w:lineRule="auto"/>
              <w:jc w:val="both"/>
              <w:outlineLvl w:val="0"/>
              <w:rPr>
                <w:rFonts w:ascii="Arial" w:hAnsi="Arial" w:cs="Arial"/>
                <w:b/>
                <w:iCs/>
                <w:sz w:val="21"/>
                <w:szCs w:val="21"/>
              </w:rPr>
            </w:pPr>
            <w:r w:rsidRPr="006F4EA4">
              <w:rPr>
                <w:rFonts w:ascii="Arial" w:hAnsi="Arial" w:cs="Arial"/>
                <w:b/>
                <w:iCs/>
                <w:sz w:val="21"/>
                <w:szCs w:val="21"/>
              </w:rPr>
              <w:t>“ITT”</w:t>
            </w:r>
          </w:p>
          <w:p w14:paraId="3C8D7DA3" w14:textId="77777777" w:rsidR="004F0876" w:rsidRPr="006F4EA4" w:rsidRDefault="004F0876">
            <w:pPr>
              <w:spacing w:after="240" w:line="276" w:lineRule="auto"/>
              <w:jc w:val="both"/>
              <w:outlineLvl w:val="0"/>
              <w:rPr>
                <w:rFonts w:ascii="Arial" w:hAnsi="Arial" w:cs="Arial"/>
                <w:b/>
                <w:iCs/>
                <w:sz w:val="21"/>
                <w:szCs w:val="21"/>
              </w:rPr>
            </w:pPr>
          </w:p>
          <w:p w14:paraId="1B199C0D" w14:textId="77777777" w:rsidR="004F0876" w:rsidRPr="006F4EA4" w:rsidRDefault="004F0876">
            <w:pPr>
              <w:spacing w:after="240" w:line="276" w:lineRule="auto"/>
              <w:jc w:val="both"/>
              <w:outlineLvl w:val="0"/>
              <w:rPr>
                <w:rFonts w:ascii="Arial" w:hAnsi="Arial" w:cs="Arial"/>
                <w:b/>
                <w:iCs/>
                <w:sz w:val="21"/>
                <w:szCs w:val="21"/>
              </w:rPr>
            </w:pPr>
          </w:p>
          <w:p w14:paraId="40845D4A" w14:textId="77777777" w:rsidR="004F0876" w:rsidRPr="006F4EA4" w:rsidRDefault="004F0876">
            <w:pPr>
              <w:spacing w:after="240" w:line="276" w:lineRule="auto"/>
              <w:jc w:val="both"/>
              <w:outlineLvl w:val="0"/>
              <w:rPr>
                <w:rFonts w:ascii="Arial" w:hAnsi="Arial" w:cs="Arial"/>
                <w:sz w:val="21"/>
                <w:szCs w:val="21"/>
              </w:rPr>
            </w:pPr>
            <w:r w:rsidRPr="006F4EA4">
              <w:rPr>
                <w:rFonts w:ascii="Arial" w:hAnsi="Arial" w:cs="Arial"/>
                <w:b/>
                <w:iCs/>
                <w:sz w:val="21"/>
                <w:szCs w:val="21"/>
              </w:rPr>
              <w:t>“Schedule of Rates or Priced Schedule”</w:t>
            </w:r>
          </w:p>
        </w:tc>
        <w:tc>
          <w:tcPr>
            <w:tcW w:w="4339" w:type="dxa"/>
            <w:tcBorders>
              <w:top w:val="nil"/>
              <w:left w:val="nil"/>
              <w:bottom w:val="nil"/>
              <w:right w:val="nil"/>
            </w:tcBorders>
          </w:tcPr>
          <w:p w14:paraId="30FBAD0F" w14:textId="1E04815A"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iCs/>
                <w:sz w:val="21"/>
                <w:szCs w:val="21"/>
              </w:rPr>
              <w:t xml:space="preserve">the Invitation to Tender as set out in </w:t>
            </w:r>
            <w:r w:rsidR="00FE321A" w:rsidRPr="00FE321A">
              <w:rPr>
                <w:rFonts w:ascii="Arial" w:hAnsi="Arial" w:cs="Arial"/>
                <w:iCs/>
                <w:color w:val="00B050"/>
                <w:sz w:val="21"/>
                <w:szCs w:val="21"/>
              </w:rPr>
              <w:fldChar w:fldCharType="begin"/>
            </w:r>
            <w:r w:rsidR="00FE321A" w:rsidRPr="00FE321A">
              <w:rPr>
                <w:rFonts w:ascii="Arial" w:hAnsi="Arial" w:cs="Arial"/>
                <w:iCs/>
                <w:color w:val="00B050"/>
                <w:sz w:val="21"/>
                <w:szCs w:val="21"/>
              </w:rPr>
              <w:instrText xml:space="preserve"> REF _Ref155347833 \h  \* MERGEFORMAT </w:instrText>
            </w:r>
            <w:r w:rsidR="00FE321A" w:rsidRPr="00FE321A">
              <w:rPr>
                <w:rFonts w:ascii="Arial" w:hAnsi="Arial" w:cs="Arial"/>
                <w:iCs/>
                <w:color w:val="00B050"/>
                <w:sz w:val="21"/>
                <w:szCs w:val="21"/>
              </w:rPr>
            </w:r>
            <w:r w:rsidR="00FE321A" w:rsidRPr="00FE321A">
              <w:rPr>
                <w:rFonts w:ascii="Arial" w:hAnsi="Arial" w:cs="Arial"/>
                <w:iCs/>
                <w:color w:val="00B050"/>
                <w:sz w:val="21"/>
                <w:szCs w:val="21"/>
              </w:rPr>
              <w:fldChar w:fldCharType="separate"/>
            </w:r>
            <w:r w:rsidR="00FE321A" w:rsidRPr="00FE321A">
              <w:rPr>
                <w:rFonts w:ascii="Arial" w:hAnsi="Arial" w:cs="Arial"/>
                <w:iCs/>
                <w:color w:val="00B050"/>
                <w:sz w:val="21"/>
                <w:szCs w:val="21"/>
              </w:rPr>
              <w:fldChar w:fldCharType="end"/>
            </w:r>
            <w:r w:rsidRPr="006F4EA4">
              <w:rPr>
                <w:rFonts w:ascii="Arial" w:hAnsi="Arial" w:cs="Arial"/>
                <w:iCs/>
                <w:sz w:val="21"/>
                <w:szCs w:val="21"/>
              </w:rPr>
              <w:t xml:space="preserve"> within which Contract(s) may be called off under this Agreement as set out in </w:t>
            </w:r>
            <w:r w:rsidR="00FE321A" w:rsidRPr="00FE321A">
              <w:rPr>
                <w:rFonts w:ascii="Arial" w:hAnsi="Arial" w:cs="Arial"/>
                <w:iCs/>
                <w:color w:val="00B050"/>
                <w:sz w:val="21"/>
                <w:szCs w:val="21"/>
              </w:rPr>
              <w:fldChar w:fldCharType="begin"/>
            </w:r>
            <w:r w:rsidR="00FE321A" w:rsidRPr="00FE321A">
              <w:rPr>
                <w:rFonts w:ascii="Arial" w:hAnsi="Arial" w:cs="Arial"/>
                <w:iCs/>
                <w:color w:val="00B050"/>
                <w:sz w:val="21"/>
                <w:szCs w:val="21"/>
              </w:rPr>
              <w:instrText xml:space="preserve"> REF _Ref155347833 \h  \* MERGEFORMAT </w:instrText>
            </w:r>
            <w:r w:rsidR="00FE321A" w:rsidRPr="00FE321A">
              <w:rPr>
                <w:rFonts w:ascii="Arial" w:hAnsi="Arial" w:cs="Arial"/>
                <w:iCs/>
                <w:color w:val="00B050"/>
                <w:sz w:val="21"/>
                <w:szCs w:val="21"/>
              </w:rPr>
            </w:r>
            <w:r w:rsidR="00FE321A" w:rsidRPr="00FE321A">
              <w:rPr>
                <w:rFonts w:ascii="Arial" w:hAnsi="Arial" w:cs="Arial"/>
                <w:iCs/>
                <w:color w:val="00B050"/>
                <w:sz w:val="21"/>
                <w:szCs w:val="21"/>
              </w:rPr>
              <w:fldChar w:fldCharType="separate"/>
            </w:r>
            <w:r w:rsidR="00FE321A" w:rsidRPr="00FE321A">
              <w:rPr>
                <w:rFonts w:ascii="Arial" w:hAnsi="Arial" w:cs="Arial"/>
                <w:iCs/>
                <w:color w:val="00B050"/>
                <w:sz w:val="21"/>
                <w:szCs w:val="21"/>
              </w:rPr>
              <w:fldChar w:fldCharType="end"/>
            </w:r>
            <w:r w:rsidRPr="006F4EA4">
              <w:rPr>
                <w:rFonts w:ascii="Arial" w:hAnsi="Arial" w:cs="Arial"/>
                <w:iCs/>
                <w:sz w:val="21"/>
                <w:szCs w:val="21"/>
              </w:rPr>
              <w:t>;</w:t>
            </w:r>
          </w:p>
          <w:p w14:paraId="422AF5BC" w14:textId="3F41D96C"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sz w:val="21"/>
                <w:szCs w:val="21"/>
              </w:rPr>
              <w:t xml:space="preserve">the schedule of rates submitted by the Supplier as part of their selection for this framework, as set out at </w:t>
            </w:r>
            <w:r w:rsidR="00FE321A" w:rsidRPr="00FE321A">
              <w:rPr>
                <w:rFonts w:ascii="Arial" w:hAnsi="Arial" w:cs="Arial"/>
                <w:color w:val="00B050"/>
                <w:sz w:val="21"/>
                <w:szCs w:val="21"/>
              </w:rPr>
              <w:fldChar w:fldCharType="begin"/>
            </w:r>
            <w:r w:rsidR="00FE321A" w:rsidRPr="00FE321A">
              <w:rPr>
                <w:rFonts w:ascii="Arial" w:hAnsi="Arial" w:cs="Arial"/>
                <w:color w:val="00B050"/>
                <w:sz w:val="21"/>
                <w:szCs w:val="21"/>
              </w:rPr>
              <w:instrText xml:space="preserve"> REF _Ref155347925 \h  \* MERGEFORMAT </w:instrText>
            </w:r>
            <w:r w:rsidR="00FE321A" w:rsidRPr="00FE321A">
              <w:rPr>
                <w:rFonts w:ascii="Arial" w:hAnsi="Arial" w:cs="Arial"/>
                <w:color w:val="00B050"/>
                <w:sz w:val="21"/>
                <w:szCs w:val="21"/>
              </w:rPr>
            </w:r>
            <w:r w:rsidR="00FE321A" w:rsidRPr="00FE321A">
              <w:rPr>
                <w:rFonts w:ascii="Arial" w:hAnsi="Arial" w:cs="Arial"/>
                <w:color w:val="00B050"/>
                <w:sz w:val="21"/>
                <w:szCs w:val="21"/>
              </w:rPr>
              <w:fldChar w:fldCharType="separate"/>
            </w:r>
            <w:r w:rsidR="00FE321A" w:rsidRPr="00FE321A">
              <w:rPr>
                <w:rFonts w:ascii="Arial" w:hAnsi="Arial" w:cs="Arial"/>
                <w:color w:val="00B050"/>
                <w:sz w:val="21"/>
                <w:szCs w:val="21"/>
              </w:rPr>
              <w:fldChar w:fldCharType="end"/>
            </w:r>
            <w:r w:rsidRPr="006F4EA4">
              <w:rPr>
                <w:rFonts w:ascii="Arial" w:hAnsi="Arial" w:cs="Arial"/>
                <w:sz w:val="21"/>
                <w:szCs w:val="21"/>
              </w:rPr>
              <w:t>;</w:t>
            </w:r>
          </w:p>
        </w:tc>
      </w:tr>
      <w:tr w:rsidR="004F0876" w:rsidRPr="006F4EA4" w14:paraId="7C069615" w14:textId="77777777" w:rsidTr="21B82D69">
        <w:tc>
          <w:tcPr>
            <w:tcW w:w="3836" w:type="dxa"/>
            <w:tcBorders>
              <w:top w:val="nil"/>
              <w:left w:val="nil"/>
              <w:bottom w:val="nil"/>
              <w:right w:val="nil"/>
            </w:tcBorders>
          </w:tcPr>
          <w:p w14:paraId="064A71F3" w14:textId="2E910E2F" w:rsidR="004F0876" w:rsidRPr="006F4EA4" w:rsidRDefault="004F0876">
            <w:pPr>
              <w:spacing w:after="240" w:line="276" w:lineRule="auto"/>
              <w:jc w:val="both"/>
              <w:outlineLvl w:val="0"/>
              <w:rPr>
                <w:rFonts w:ascii="Arial" w:hAnsi="Arial" w:cs="Arial"/>
                <w:b/>
                <w:iCs/>
                <w:sz w:val="21"/>
                <w:szCs w:val="21"/>
              </w:rPr>
            </w:pPr>
            <w:r w:rsidRPr="006F4EA4">
              <w:rPr>
                <w:rFonts w:ascii="Arial" w:hAnsi="Arial" w:cs="Arial"/>
                <w:b/>
                <w:iCs/>
                <w:sz w:val="21"/>
                <w:szCs w:val="21"/>
              </w:rPr>
              <w:t>“</w:t>
            </w:r>
            <w:r w:rsidR="00935C7A">
              <w:rPr>
                <w:rFonts w:ascii="Arial" w:hAnsi="Arial" w:cs="Arial"/>
                <w:b/>
                <w:iCs/>
                <w:sz w:val="21"/>
                <w:szCs w:val="21"/>
              </w:rPr>
              <w:t>Works</w:t>
            </w:r>
            <w:r w:rsidRPr="006F4EA4">
              <w:rPr>
                <w:rFonts w:ascii="Arial" w:hAnsi="Arial" w:cs="Arial"/>
                <w:b/>
                <w:iCs/>
                <w:sz w:val="21"/>
                <w:szCs w:val="21"/>
              </w:rPr>
              <w:t>”</w:t>
            </w:r>
          </w:p>
        </w:tc>
        <w:tc>
          <w:tcPr>
            <w:tcW w:w="4339" w:type="dxa"/>
            <w:tcBorders>
              <w:top w:val="nil"/>
              <w:left w:val="nil"/>
              <w:bottom w:val="nil"/>
              <w:right w:val="nil"/>
            </w:tcBorders>
          </w:tcPr>
          <w:p w14:paraId="7102305F" w14:textId="5CC08A09" w:rsidR="004F0876" w:rsidRPr="006F4EA4" w:rsidRDefault="004F0876">
            <w:pPr>
              <w:spacing w:after="240" w:line="276" w:lineRule="auto"/>
              <w:jc w:val="both"/>
              <w:outlineLvl w:val="0"/>
              <w:rPr>
                <w:rFonts w:ascii="Arial" w:hAnsi="Arial" w:cs="Arial"/>
                <w:iCs/>
                <w:sz w:val="21"/>
                <w:szCs w:val="21"/>
              </w:rPr>
            </w:pPr>
            <w:r w:rsidRPr="006F4EA4">
              <w:rPr>
                <w:rFonts w:ascii="Arial" w:hAnsi="Arial" w:cs="Arial"/>
                <w:iCs/>
                <w:sz w:val="21"/>
                <w:szCs w:val="21"/>
              </w:rPr>
              <w:t xml:space="preserve">Means the </w:t>
            </w:r>
            <w:r w:rsidR="0043403C">
              <w:rPr>
                <w:rFonts w:ascii="Arial" w:hAnsi="Arial" w:cs="Arial"/>
                <w:iCs/>
                <w:sz w:val="21"/>
                <w:szCs w:val="21"/>
              </w:rPr>
              <w:t xml:space="preserve">out of </w:t>
            </w:r>
            <w:r w:rsidR="00281ADC">
              <w:rPr>
                <w:rFonts w:ascii="Arial" w:hAnsi="Arial" w:cs="Arial"/>
                <w:sz w:val="21"/>
                <w:szCs w:val="21"/>
              </w:rPr>
              <w:t>[</w:t>
            </w:r>
            <w:r w:rsidR="00281ADC" w:rsidRPr="004520B8">
              <w:rPr>
                <w:rFonts w:ascii="Arial" w:hAnsi="Arial" w:cs="Arial"/>
                <w:sz w:val="21"/>
                <w:szCs w:val="21"/>
                <w:highlight w:val="yellow"/>
              </w:rPr>
              <w:t>Procurement Title</w:t>
            </w:r>
            <w:r w:rsidR="00281ADC">
              <w:rPr>
                <w:rFonts w:ascii="Arial" w:hAnsi="Arial" w:cs="Arial"/>
                <w:sz w:val="21"/>
                <w:szCs w:val="21"/>
              </w:rPr>
              <w:t xml:space="preserve">] </w:t>
            </w:r>
            <w:r w:rsidRPr="006F4EA4">
              <w:rPr>
                <w:rFonts w:ascii="Arial" w:hAnsi="Arial" w:cs="Arial"/>
                <w:iCs/>
                <w:sz w:val="21"/>
                <w:szCs w:val="21"/>
              </w:rPr>
              <w:t>as set out in the ITT and Employer Order.</w:t>
            </w:r>
          </w:p>
        </w:tc>
      </w:tr>
    </w:tbl>
    <w:p w14:paraId="47E8B416" w14:textId="77777777" w:rsidR="00DA3799" w:rsidRDefault="00DA3799" w:rsidP="00DA3799">
      <w:pPr>
        <w:adjustRightInd w:val="0"/>
        <w:spacing w:after="220" w:line="360" w:lineRule="auto"/>
        <w:ind w:left="850"/>
        <w:jc w:val="both"/>
        <w:outlineLvl w:val="1"/>
        <w:rPr>
          <w:rFonts w:ascii="Arial" w:hAnsi="Arial" w:cs="Arial"/>
          <w:sz w:val="21"/>
          <w:szCs w:val="21"/>
        </w:rPr>
      </w:pPr>
      <w:bookmarkStart w:id="2" w:name="WDX_ENDDEFSCAN"/>
      <w:bookmarkEnd w:id="2"/>
    </w:p>
    <w:p w14:paraId="23B8A149" w14:textId="36326F68"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Words in the singular include the plural and vice versa and a reference to a gender shall include a reference to all genders and a reference to a person shall include a reference to a firm, body corporate and unincorporated association.</w:t>
      </w:r>
    </w:p>
    <w:p w14:paraId="7D103885"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lastRenderedPageBreak/>
        <w:t>The headings in this Agreement are for convenience only and shall not affect the interpretation of any provision of this Agreement.</w:t>
      </w:r>
    </w:p>
    <w:p w14:paraId="72553FB3"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Reference to a "Schedule" in this agreement refers to a Schedule to this Agreement unless indicated to the contrary.</w:t>
      </w:r>
    </w:p>
    <w:p w14:paraId="4B7999C2"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Any reference to "including" shall be interpreted as if the words "without limitation" were stated after it.</w:t>
      </w:r>
    </w:p>
    <w:p w14:paraId="130C7854"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r w:rsidRPr="006F4EA4">
        <w:rPr>
          <w:rFonts w:ascii="Arial" w:hAnsi="Arial" w:cs="Arial"/>
          <w:b/>
          <w:bCs/>
          <w:caps/>
          <w:sz w:val="21"/>
          <w:szCs w:val="21"/>
        </w:rPr>
        <w:t>Employer's Objectives</w:t>
      </w:r>
    </w:p>
    <w:p w14:paraId="6070E19D" w14:textId="3BBB9270"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21B82D69">
        <w:rPr>
          <w:rFonts w:ascii="Arial" w:hAnsi="Arial" w:cs="Arial"/>
          <w:sz w:val="21"/>
          <w:szCs w:val="21"/>
        </w:rPr>
        <w:t xml:space="preserve">The Employer and the Supplier agree to work together in accordance with the terms of this Agreement to achieve the successful delivery of the </w:t>
      </w:r>
      <w:r w:rsidR="00A542E3">
        <w:rPr>
          <w:rFonts w:ascii="Arial" w:hAnsi="Arial" w:cs="Arial"/>
          <w:sz w:val="21"/>
          <w:szCs w:val="21"/>
        </w:rPr>
        <w:t>Works</w:t>
      </w:r>
      <w:r w:rsidRPr="21B82D69">
        <w:rPr>
          <w:rFonts w:ascii="Arial" w:hAnsi="Arial" w:cs="Arial"/>
          <w:sz w:val="21"/>
          <w:szCs w:val="21"/>
        </w:rPr>
        <w:t xml:space="preserve"> and in particular, </w:t>
      </w:r>
      <w:r w:rsidR="35837940" w:rsidRPr="21B82D69">
        <w:rPr>
          <w:rFonts w:ascii="Arial" w:hAnsi="Arial" w:cs="Arial"/>
          <w:sz w:val="21"/>
          <w:szCs w:val="21"/>
        </w:rPr>
        <w:t xml:space="preserve">agree: </w:t>
      </w:r>
    </w:p>
    <w:p w14:paraId="658C3F97"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work together in good faith and in a spirit of mutual trust and respect;</w:t>
      </w:r>
    </w:p>
    <w:p w14:paraId="507071D9"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act in a co-operative and collaborative manner;</w:t>
      </w:r>
    </w:p>
    <w:p w14:paraId="04CC848D"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share information honestly and openly;</w:t>
      </w:r>
    </w:p>
    <w:p w14:paraId="3505CC39"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highlight any difficulties at the earliest possible opportunity;</w:t>
      </w:r>
    </w:p>
    <w:p w14:paraId="3A78669F"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reviews of performance under Contracts;</w:t>
      </w:r>
    </w:p>
    <w:p w14:paraId="3805B947"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seek continuous improvement in the performance of Contracts; and;</w:t>
      </w:r>
    </w:p>
    <w:p w14:paraId="4EA1B8A0"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share information, attending meetings and reporting as reasonably required by the Employer to facilitate the above.</w:t>
      </w:r>
    </w:p>
    <w:p w14:paraId="2D34B82E"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The Supplier and the Employer acknowledge and agree that this Agreement shall not constitute, create or otherwise give effect to a joint venture, pooling arrangement or partnership or similar arrangement between any of them.</w:t>
      </w:r>
    </w:p>
    <w:p w14:paraId="5A8A7F52" w14:textId="5C3EEA83" w:rsidR="004F0876" w:rsidRPr="000A3989" w:rsidRDefault="004F0876" w:rsidP="004F0876">
      <w:pPr>
        <w:numPr>
          <w:ilvl w:val="1"/>
          <w:numId w:val="3"/>
        </w:numPr>
        <w:adjustRightInd w:val="0"/>
        <w:spacing w:after="220" w:line="360" w:lineRule="auto"/>
        <w:jc w:val="both"/>
        <w:outlineLvl w:val="1"/>
        <w:rPr>
          <w:rFonts w:ascii="Arial" w:hAnsi="Arial" w:cs="Arial"/>
          <w:color w:val="FF0000"/>
          <w:sz w:val="21"/>
          <w:szCs w:val="21"/>
        </w:rPr>
      </w:pPr>
      <w:r w:rsidRPr="006F4EA4">
        <w:rPr>
          <w:rFonts w:ascii="Arial" w:hAnsi="Arial" w:cs="Arial"/>
          <w:sz w:val="21"/>
          <w:szCs w:val="21"/>
        </w:rPr>
        <w:t xml:space="preserve"> The Employer may select the Supplier to enter into a Contract for </w:t>
      </w:r>
      <w:r w:rsidR="00A542E3">
        <w:rPr>
          <w:rFonts w:ascii="Arial" w:hAnsi="Arial" w:cs="Arial"/>
          <w:sz w:val="21"/>
          <w:szCs w:val="21"/>
        </w:rPr>
        <w:t>Works</w:t>
      </w:r>
      <w:r w:rsidRPr="006F4EA4">
        <w:rPr>
          <w:rFonts w:ascii="Arial" w:hAnsi="Arial" w:cs="Arial"/>
          <w:sz w:val="21"/>
          <w:szCs w:val="21"/>
        </w:rPr>
        <w:t xml:space="preserve"> within the scope of this Agreement by the application of the Call off Process as set out in </w:t>
      </w:r>
      <w:r w:rsidR="00FE321A" w:rsidRPr="00FE321A">
        <w:rPr>
          <w:rFonts w:ascii="Arial" w:hAnsi="Arial" w:cs="Arial"/>
          <w:color w:val="00B050"/>
          <w:sz w:val="21"/>
          <w:szCs w:val="21"/>
        </w:rPr>
        <w:fldChar w:fldCharType="begin"/>
      </w:r>
      <w:r w:rsidR="00FE321A" w:rsidRPr="00FE321A">
        <w:rPr>
          <w:rFonts w:ascii="Arial" w:hAnsi="Arial" w:cs="Arial"/>
          <w:color w:val="00B050"/>
          <w:sz w:val="21"/>
          <w:szCs w:val="21"/>
        </w:rPr>
        <w:instrText xml:space="preserve"> REF _Ref155347585 \h  \* MERGEFORMAT </w:instrText>
      </w:r>
      <w:r w:rsidR="00FE321A" w:rsidRPr="00FE321A">
        <w:rPr>
          <w:rFonts w:ascii="Arial" w:hAnsi="Arial" w:cs="Arial"/>
          <w:color w:val="00B050"/>
          <w:sz w:val="21"/>
          <w:szCs w:val="21"/>
        </w:rPr>
      </w:r>
      <w:r w:rsidR="00FE321A" w:rsidRPr="00FE321A">
        <w:rPr>
          <w:rFonts w:ascii="Arial" w:hAnsi="Arial" w:cs="Arial"/>
          <w:color w:val="00B050"/>
          <w:sz w:val="21"/>
          <w:szCs w:val="21"/>
        </w:rPr>
        <w:fldChar w:fldCharType="separate"/>
      </w:r>
      <w:r w:rsidR="00FE321A" w:rsidRPr="00FE321A">
        <w:rPr>
          <w:rFonts w:ascii="Arial" w:hAnsi="Arial" w:cs="Arial"/>
          <w:color w:val="00B050"/>
          <w:sz w:val="21"/>
          <w:szCs w:val="21"/>
        </w:rPr>
        <w:fldChar w:fldCharType="end"/>
      </w:r>
      <w:r w:rsidRPr="00FE321A">
        <w:rPr>
          <w:rFonts w:ascii="Arial" w:hAnsi="Arial" w:cs="Arial"/>
          <w:sz w:val="21"/>
          <w:szCs w:val="21"/>
        </w:rPr>
        <w:t>.</w:t>
      </w:r>
    </w:p>
    <w:p w14:paraId="0E4358FD" w14:textId="77777777" w:rsidR="004F0876" w:rsidRPr="006F4EA4" w:rsidRDefault="004F0876" w:rsidP="004F0876"/>
    <w:p w14:paraId="48B9A07A"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3" w:name="_Int_59umjNz5"/>
      <w:r w:rsidRPr="21B82D69">
        <w:rPr>
          <w:rFonts w:ascii="Arial" w:hAnsi="Arial" w:cs="Arial"/>
          <w:b/>
          <w:bCs/>
          <w:caps/>
          <w:sz w:val="21"/>
          <w:szCs w:val="21"/>
        </w:rPr>
        <w:t>Affect</w:t>
      </w:r>
      <w:bookmarkEnd w:id="3"/>
      <w:r w:rsidRPr="21B82D69">
        <w:rPr>
          <w:rFonts w:ascii="Arial" w:hAnsi="Arial" w:cs="Arial"/>
          <w:b/>
          <w:bCs/>
          <w:caps/>
          <w:sz w:val="21"/>
          <w:szCs w:val="21"/>
        </w:rPr>
        <w:t xml:space="preserve"> of this Agreement on Contracts</w:t>
      </w:r>
    </w:p>
    <w:p w14:paraId="144E3580"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No undertaking or representation is given (under this Agreement or otherwise) by the </w:t>
      </w:r>
      <w:r w:rsidRPr="008742A8">
        <w:rPr>
          <w:rFonts w:ascii="Arial" w:hAnsi="Arial" w:cs="Arial"/>
          <w:color w:val="FF0000"/>
          <w:sz w:val="21"/>
          <w:szCs w:val="21"/>
        </w:rPr>
        <w:t xml:space="preserve">Employer </w:t>
      </w:r>
      <w:r w:rsidRPr="006F4EA4">
        <w:rPr>
          <w:rFonts w:ascii="Arial" w:hAnsi="Arial" w:cs="Arial"/>
          <w:sz w:val="21"/>
          <w:szCs w:val="21"/>
        </w:rPr>
        <w:t>as to the extent (if at all) that the Supplier will be awarded Contracts (or otherwise given an opportunity to compete for Contracts).</w:t>
      </w:r>
    </w:p>
    <w:p w14:paraId="1767266D" w14:textId="7BC57051"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lastRenderedPageBreak/>
        <w:t xml:space="preserve">While the Employer's intention is to use Framework Suppliers for Contracts, nothing in this Agreement or elsewhere shall prevent the Employer from awarding contracts for </w:t>
      </w:r>
      <w:r w:rsidR="00A542E3">
        <w:rPr>
          <w:rFonts w:ascii="Arial" w:hAnsi="Arial" w:cs="Arial"/>
          <w:sz w:val="21"/>
          <w:szCs w:val="21"/>
        </w:rPr>
        <w:t>works</w:t>
      </w:r>
      <w:r w:rsidRPr="006F4EA4">
        <w:rPr>
          <w:rFonts w:ascii="Arial" w:hAnsi="Arial" w:cs="Arial"/>
          <w:sz w:val="21"/>
          <w:szCs w:val="21"/>
        </w:rPr>
        <w:t xml:space="preserve"> outside this Agreement (whether to a Framework Supplier or any other Supplier) and the Supplier shall not have any claim against the Employer in respect of any failure to use this Agreement.</w:t>
      </w:r>
    </w:p>
    <w:p w14:paraId="6B39DC8A" w14:textId="438904F2"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If a Contract is terminated before completion of the whole of the </w:t>
      </w:r>
      <w:r w:rsidR="00735422">
        <w:rPr>
          <w:rFonts w:ascii="Arial" w:hAnsi="Arial" w:cs="Arial"/>
          <w:sz w:val="21"/>
          <w:szCs w:val="21"/>
        </w:rPr>
        <w:t>works</w:t>
      </w:r>
      <w:r w:rsidRPr="006F4EA4">
        <w:rPr>
          <w:rFonts w:ascii="Arial" w:hAnsi="Arial" w:cs="Arial"/>
          <w:sz w:val="21"/>
          <w:szCs w:val="21"/>
        </w:rPr>
        <w:t xml:space="preserve"> to which it relates, the Employer may award the balance of </w:t>
      </w:r>
      <w:r w:rsidR="00735422">
        <w:rPr>
          <w:rFonts w:ascii="Arial" w:hAnsi="Arial" w:cs="Arial"/>
          <w:sz w:val="21"/>
          <w:szCs w:val="21"/>
        </w:rPr>
        <w:t>works</w:t>
      </w:r>
      <w:r w:rsidRPr="006F4EA4">
        <w:rPr>
          <w:rFonts w:ascii="Arial" w:hAnsi="Arial" w:cs="Arial"/>
          <w:sz w:val="21"/>
          <w:szCs w:val="21"/>
        </w:rPr>
        <w:t xml:space="preserve"> outside this Agreement (whether to a Framework Supplier or any other Supplier).</w:t>
      </w:r>
    </w:p>
    <w:p w14:paraId="25CE9C23" w14:textId="71BBB24A"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21B82D69">
        <w:rPr>
          <w:rFonts w:ascii="Arial" w:hAnsi="Arial" w:cs="Arial"/>
          <w:sz w:val="21"/>
          <w:szCs w:val="21"/>
        </w:rPr>
        <w:t xml:space="preserve">Nothing in this Agreement (or action taken under it) </w:t>
      </w:r>
      <w:r w:rsidR="640BC5A7" w:rsidRPr="21B82D69">
        <w:rPr>
          <w:rFonts w:ascii="Arial" w:hAnsi="Arial" w:cs="Arial"/>
          <w:sz w:val="21"/>
          <w:szCs w:val="21"/>
        </w:rPr>
        <w:t>shall: -</w:t>
      </w:r>
    </w:p>
    <w:p w14:paraId="0248A3E4"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give rise to any presumption or implication or otherwise have a bearing on whether or not a Contract has at any time been entered into;</w:t>
      </w:r>
    </w:p>
    <w:p w14:paraId="37C405A5"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affect the obligations under any Contract (unless and to the extent required by the terms of the Contract); or</w:t>
      </w:r>
    </w:p>
    <w:p w14:paraId="76195E09"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be taken into account in relation to the interpretation of any Contract (unless and to the extent required by the terms of the Contract).</w:t>
      </w:r>
    </w:p>
    <w:p w14:paraId="463980F8" w14:textId="438E43D1"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A legal commitment to take or pay for </w:t>
      </w:r>
      <w:r w:rsidR="00735422">
        <w:rPr>
          <w:rFonts w:ascii="Arial" w:hAnsi="Arial" w:cs="Arial"/>
          <w:sz w:val="21"/>
          <w:szCs w:val="21"/>
        </w:rPr>
        <w:t>works</w:t>
      </w:r>
      <w:r w:rsidRPr="006F4EA4">
        <w:rPr>
          <w:rFonts w:ascii="Arial" w:hAnsi="Arial" w:cs="Arial"/>
          <w:sz w:val="21"/>
          <w:szCs w:val="21"/>
        </w:rPr>
        <w:t xml:space="preserve"> shall only arise when a Contract for the relevant </w:t>
      </w:r>
      <w:r w:rsidR="00735422">
        <w:rPr>
          <w:rFonts w:ascii="Arial" w:hAnsi="Arial" w:cs="Arial"/>
          <w:sz w:val="21"/>
          <w:szCs w:val="21"/>
        </w:rPr>
        <w:t>works</w:t>
      </w:r>
      <w:r w:rsidRPr="006F4EA4">
        <w:rPr>
          <w:rFonts w:ascii="Arial" w:hAnsi="Arial" w:cs="Arial"/>
          <w:sz w:val="21"/>
          <w:szCs w:val="21"/>
        </w:rPr>
        <w:t xml:space="preserve"> has been entered into and completed following execution by the Supplier and the Employer.</w:t>
      </w:r>
    </w:p>
    <w:p w14:paraId="2715941E"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r w:rsidRPr="006F4EA4">
        <w:rPr>
          <w:rFonts w:ascii="Arial" w:hAnsi="Arial" w:cs="Arial"/>
          <w:b/>
          <w:bCs/>
          <w:caps/>
          <w:sz w:val="21"/>
          <w:szCs w:val="21"/>
        </w:rPr>
        <w:t>Payment under this Agreement</w:t>
      </w:r>
    </w:p>
    <w:p w14:paraId="01E01D91" w14:textId="28175E56"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The Supplier shall not be paid any sums under this Agreement in respect of any costs incurred or </w:t>
      </w:r>
      <w:r w:rsidR="00D23D1B">
        <w:rPr>
          <w:rFonts w:ascii="Arial" w:hAnsi="Arial" w:cs="Arial"/>
          <w:sz w:val="21"/>
          <w:szCs w:val="21"/>
        </w:rPr>
        <w:t>works</w:t>
      </w:r>
      <w:r w:rsidRPr="006F4EA4">
        <w:rPr>
          <w:rFonts w:ascii="Arial" w:hAnsi="Arial" w:cs="Arial"/>
          <w:sz w:val="21"/>
          <w:szCs w:val="21"/>
        </w:rPr>
        <w:t xml:space="preserve"> or work done or to be done under, prior to, or in connection with this Agreement. The Supplier's entitlement to payment shall be limited to its right to payment under any Contract.</w:t>
      </w:r>
    </w:p>
    <w:p w14:paraId="0DDAEEEA"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If the Employer abandons an intention to award a Contract at any time, the Supplier shall not have any claim for costs incurred in responding to an Order or otherwise in connection with anything done in anticipation of a Contract.</w:t>
      </w:r>
    </w:p>
    <w:p w14:paraId="230C3312"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r w:rsidRPr="006F4EA4">
        <w:rPr>
          <w:rFonts w:ascii="Arial" w:hAnsi="Arial" w:cs="Arial"/>
          <w:b/>
          <w:bCs/>
          <w:caps/>
          <w:sz w:val="21"/>
          <w:szCs w:val="21"/>
        </w:rPr>
        <w:t>SUPPLIER'S commitment</w:t>
      </w:r>
    </w:p>
    <w:p w14:paraId="260FFC87"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bookmarkStart w:id="4" w:name="_Ref155349185"/>
      <w:r w:rsidRPr="006F4EA4">
        <w:rPr>
          <w:rFonts w:ascii="Arial" w:hAnsi="Arial" w:cs="Arial"/>
          <w:sz w:val="21"/>
          <w:szCs w:val="21"/>
        </w:rPr>
        <w:t>The Supplier agrees with the Employer to accept Orders (unless it does not have the resources for the relevant Contract at the relevant time) and to respond to Orders in good faith and in an open, co-operative and collaborative manner.</w:t>
      </w:r>
      <w:bookmarkEnd w:id="4"/>
    </w:p>
    <w:p w14:paraId="4E57895B"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lastRenderedPageBreak/>
        <w:t>The Supplier agrees with the Employer to share information openly and to highlight any difficulties at the earliest practicable time.</w:t>
      </w:r>
    </w:p>
    <w:p w14:paraId="0F3D3863" w14:textId="522FC1BB"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21B82D69">
        <w:rPr>
          <w:rFonts w:ascii="Arial" w:hAnsi="Arial" w:cs="Arial"/>
          <w:sz w:val="21"/>
          <w:szCs w:val="21"/>
        </w:rPr>
        <w:t xml:space="preserve">By entering into this </w:t>
      </w:r>
      <w:bookmarkStart w:id="5" w:name="_Int_1jMxWeEd"/>
      <w:r w:rsidR="5143E4BE" w:rsidRPr="21B82D69">
        <w:rPr>
          <w:rFonts w:ascii="Arial" w:hAnsi="Arial" w:cs="Arial"/>
          <w:sz w:val="21"/>
          <w:szCs w:val="21"/>
        </w:rPr>
        <w:t>Agreement</w:t>
      </w:r>
      <w:bookmarkEnd w:id="5"/>
      <w:r w:rsidRPr="21B82D69">
        <w:rPr>
          <w:rFonts w:ascii="Arial" w:hAnsi="Arial" w:cs="Arial"/>
          <w:sz w:val="21"/>
          <w:szCs w:val="21"/>
        </w:rPr>
        <w:t xml:space="preserve"> the Supplier commits to collaborating in the running of this framework by participating </w:t>
      </w:r>
      <w:r w:rsidR="69B2C74D" w:rsidRPr="21B82D69">
        <w:rPr>
          <w:rFonts w:ascii="Arial" w:hAnsi="Arial" w:cs="Arial"/>
          <w:sz w:val="21"/>
          <w:szCs w:val="21"/>
        </w:rPr>
        <w:t>in: -</w:t>
      </w:r>
    </w:p>
    <w:p w14:paraId="3AA8D6A7"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reviews of performance under Contracts and the operation of the Framework;</w:t>
      </w:r>
    </w:p>
    <w:p w14:paraId="7A3F9058"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seeking continuous improvement in the performance of Contracts; and</w:t>
      </w:r>
    </w:p>
    <w:p w14:paraId="73916B57"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information sharing, attending meetings and reporting as reasonably required by the Employer to facilitate the above.</w:t>
      </w:r>
    </w:p>
    <w:p w14:paraId="2CCFCDAF" w14:textId="74B77B1A"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The Supplier agrees to develop a specific plan for Contracts it undertakes with the objective of improving social inclusion and the recruitment of the long term economically inactive (a "Community Benefits Plan"). The Supplier's current plan is attached at </w:t>
      </w:r>
      <w:r w:rsidR="00FE321A" w:rsidRPr="00FE321A">
        <w:rPr>
          <w:rFonts w:ascii="Arial" w:hAnsi="Arial" w:cs="Arial"/>
          <w:color w:val="00B050"/>
          <w:sz w:val="21"/>
          <w:szCs w:val="21"/>
        </w:rPr>
        <w:fldChar w:fldCharType="begin"/>
      </w:r>
      <w:r w:rsidR="00FE321A" w:rsidRPr="00FE321A">
        <w:rPr>
          <w:rFonts w:ascii="Arial" w:hAnsi="Arial" w:cs="Arial"/>
          <w:color w:val="00B050"/>
          <w:sz w:val="21"/>
          <w:szCs w:val="21"/>
        </w:rPr>
        <w:instrText xml:space="preserve"> REF _Ref155348007 \h  \* MERGEFORMAT </w:instrText>
      </w:r>
      <w:r w:rsidR="00FE321A" w:rsidRPr="00FE321A">
        <w:rPr>
          <w:rFonts w:ascii="Arial" w:hAnsi="Arial" w:cs="Arial"/>
          <w:color w:val="00B050"/>
          <w:sz w:val="21"/>
          <w:szCs w:val="21"/>
        </w:rPr>
      </w:r>
      <w:r w:rsidR="00FE321A" w:rsidRPr="00FE321A">
        <w:rPr>
          <w:rFonts w:ascii="Arial" w:hAnsi="Arial" w:cs="Arial"/>
          <w:color w:val="00B050"/>
          <w:sz w:val="21"/>
          <w:szCs w:val="21"/>
        </w:rPr>
        <w:fldChar w:fldCharType="separate"/>
      </w:r>
      <w:r w:rsidR="00FE321A" w:rsidRPr="00FE321A">
        <w:rPr>
          <w:rFonts w:ascii="Arial" w:hAnsi="Arial" w:cs="Arial"/>
          <w:color w:val="00B050"/>
          <w:sz w:val="21"/>
          <w:szCs w:val="21"/>
        </w:rPr>
        <w:fldChar w:fldCharType="end"/>
      </w:r>
      <w:r w:rsidR="00FE321A" w:rsidRPr="00FE321A">
        <w:rPr>
          <w:rFonts w:ascii="Arial" w:hAnsi="Arial" w:cs="Arial"/>
          <w:color w:val="00B050"/>
          <w:sz w:val="21"/>
          <w:szCs w:val="21"/>
        </w:rPr>
        <w:t xml:space="preserve"> </w:t>
      </w:r>
      <w:r w:rsidRPr="006F4EA4">
        <w:rPr>
          <w:rFonts w:ascii="Arial" w:hAnsi="Arial" w:cs="Arial"/>
          <w:sz w:val="21"/>
          <w:szCs w:val="21"/>
        </w:rPr>
        <w:t>and the Supplier agrees to implement that plan in relation to Contracts it undertakes.  The Supplier agrees to keep the Community Benefits Plan under review and to develop the Community Benefits Plan to address specific opportunities arising from specific Contracts and to modify the Community Benefits Plan as appropriate, to better achieve the community benefits it seeks to achieve, in discussion with the Employer.</w:t>
      </w:r>
    </w:p>
    <w:p w14:paraId="3B128DC3"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bookmarkStart w:id="6" w:name="_Ref155348504"/>
      <w:r w:rsidRPr="006F4EA4">
        <w:rPr>
          <w:rFonts w:ascii="Arial" w:hAnsi="Arial" w:cs="Arial"/>
          <w:sz w:val="21"/>
          <w:szCs w:val="21"/>
        </w:rPr>
        <w:t>The Supplier</w:t>
      </w:r>
      <w:r w:rsidRPr="006F4EA4">
        <w:rPr>
          <w:rFonts w:ascii="Arial" w:hAnsi="Arial" w:cs="Arial"/>
          <w:b/>
          <w:sz w:val="21"/>
          <w:szCs w:val="21"/>
        </w:rPr>
        <w:t xml:space="preserve"> </w:t>
      </w:r>
      <w:r w:rsidRPr="006F4EA4">
        <w:rPr>
          <w:rFonts w:ascii="Arial" w:hAnsi="Arial" w:cs="Arial"/>
          <w:sz w:val="21"/>
          <w:szCs w:val="21"/>
        </w:rPr>
        <w:t>warrants that it has not and will not:</w:t>
      </w:r>
      <w:bookmarkEnd w:id="6"/>
    </w:p>
    <w:p w14:paraId="51D54DDA"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offer or give to any person in the service of the Employer any gift or consideration of any kind as an inducement or reward in relation to the obtaining or execution of this agreement or any Contract or for showing favour or disfavour to any person in relation to this agreement or any Contract; or</w:t>
      </w:r>
    </w:p>
    <w:p w14:paraId="7F188021"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enter into this agreement or any Contract if, in connection with this agreement or any Contract, commission has been paid or an agreement for the payment of commission has been made by it or on its behalf or to its knowledge.</w:t>
      </w:r>
    </w:p>
    <w:p w14:paraId="69F86D51"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bookmarkStart w:id="7" w:name="_Ref155348517"/>
      <w:r w:rsidRPr="006F4EA4">
        <w:rPr>
          <w:rFonts w:ascii="Arial" w:hAnsi="Arial" w:cs="Arial"/>
          <w:sz w:val="21"/>
          <w:szCs w:val="21"/>
        </w:rPr>
        <w:t>The Supplier warrants that it has not and will not, in entering into this agreement or in entering into any Contract:</w:t>
      </w:r>
      <w:bookmarkEnd w:id="7"/>
    </w:p>
    <w:p w14:paraId="7A86BC07"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 xml:space="preserve">communicate to any person other than the Employer, or a person duly authorised by them, the amount or approximate amount of any tender or submission, or proposed tender or submission, leading to this agreement or a Contract except where the disclosure, in confidence, of the approximate amount </w:t>
      </w:r>
      <w:r w:rsidRPr="006F4EA4">
        <w:rPr>
          <w:rFonts w:ascii="Arial" w:hAnsi="Arial" w:cs="Arial"/>
          <w:sz w:val="21"/>
          <w:szCs w:val="21"/>
        </w:rPr>
        <w:lastRenderedPageBreak/>
        <w:t>of the tender or submission was necessary to obtain insurance premium quotations required for the preparation of the tender or submission; or</w:t>
      </w:r>
    </w:p>
    <w:p w14:paraId="1DE83F32"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enter into any agreement or arrangement with any person, or Ordered of any person, that they shall refrain from tendering or competing, that they shall withdraw any tender or submission once offered or that it or they will vary the amount of any tender or submission to be submitted.</w:t>
      </w:r>
    </w:p>
    <w:p w14:paraId="71CD354E"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8" w:name="_Ref118794835"/>
      <w:r w:rsidRPr="006F4EA4">
        <w:rPr>
          <w:rFonts w:ascii="Arial" w:hAnsi="Arial" w:cs="Arial"/>
          <w:b/>
          <w:bCs/>
          <w:caps/>
          <w:sz w:val="21"/>
          <w:szCs w:val="21"/>
        </w:rPr>
        <w:t>Provision and use of information</w:t>
      </w:r>
      <w:bookmarkEnd w:id="8"/>
    </w:p>
    <w:p w14:paraId="6882F0DD" w14:textId="1ACE5C01"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21B82D69">
        <w:rPr>
          <w:rFonts w:ascii="Arial" w:hAnsi="Arial" w:cs="Arial"/>
          <w:sz w:val="21"/>
          <w:szCs w:val="21"/>
        </w:rPr>
        <w:t xml:space="preserve">The Supplier agrees to provide to the Employer, full, accurate and up to date </w:t>
      </w:r>
      <w:r w:rsidR="0FD90801" w:rsidRPr="21B82D69">
        <w:rPr>
          <w:rFonts w:ascii="Arial" w:hAnsi="Arial" w:cs="Arial"/>
          <w:sz w:val="21"/>
          <w:szCs w:val="21"/>
        </w:rPr>
        <w:t xml:space="preserve">information: </w:t>
      </w:r>
    </w:p>
    <w:p w14:paraId="025F2E1F"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as reasonably required to substantiate, confirm or explain its responses to Orders;</w:t>
      </w:r>
    </w:p>
    <w:p w14:paraId="18791AF4"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way of update to the Employer (whether or not Ordered) in relation to information provided to the Employer as part of the Supplier's tender to be included on this framework, which is out of date or otherwise changed;</w:t>
      </w:r>
    </w:p>
    <w:p w14:paraId="790BC540"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way of update to the Employer (whether or not Ordered) in relation to information previously provided to the Employer which is out of date or otherwise changed; and</w:t>
      </w:r>
    </w:p>
    <w:p w14:paraId="539B2B73" w14:textId="0B548186"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21B82D69">
        <w:rPr>
          <w:rFonts w:ascii="Arial" w:hAnsi="Arial" w:cs="Arial"/>
          <w:sz w:val="21"/>
          <w:szCs w:val="21"/>
        </w:rPr>
        <w:t xml:space="preserve">as otherwise reasonably Ordered from time to time by the Employer for the purposes of this Agreement or any proposed Contract; including in relation to the </w:t>
      </w:r>
      <w:r w:rsidR="3D8C7395" w:rsidRPr="21B82D69">
        <w:rPr>
          <w:rFonts w:ascii="Arial" w:hAnsi="Arial" w:cs="Arial"/>
          <w:sz w:val="21"/>
          <w:szCs w:val="21"/>
        </w:rPr>
        <w:t xml:space="preserve">Supplier's: </w:t>
      </w:r>
    </w:p>
    <w:p w14:paraId="02DEB6B8" w14:textId="77777777" w:rsidR="004F0876" w:rsidRPr="006F4EA4" w:rsidRDefault="004F0876" w:rsidP="004F0876">
      <w:pPr>
        <w:numPr>
          <w:ilvl w:val="3"/>
          <w:numId w:val="3"/>
        </w:numPr>
        <w:adjustRightInd w:val="0"/>
        <w:spacing w:after="220" w:line="360" w:lineRule="auto"/>
        <w:jc w:val="both"/>
        <w:outlineLvl w:val="3"/>
        <w:rPr>
          <w:rFonts w:ascii="Arial" w:hAnsi="Arial" w:cs="Arial"/>
          <w:sz w:val="21"/>
          <w:szCs w:val="21"/>
        </w:rPr>
      </w:pPr>
      <w:r w:rsidRPr="006F4EA4">
        <w:rPr>
          <w:rFonts w:ascii="Arial" w:hAnsi="Arial" w:cs="Arial"/>
          <w:sz w:val="21"/>
          <w:szCs w:val="21"/>
        </w:rPr>
        <w:t>status, structure and management;</w:t>
      </w:r>
    </w:p>
    <w:p w14:paraId="35145F73" w14:textId="77777777" w:rsidR="004F0876" w:rsidRPr="006F4EA4" w:rsidRDefault="004F0876" w:rsidP="004F0876">
      <w:pPr>
        <w:numPr>
          <w:ilvl w:val="3"/>
          <w:numId w:val="3"/>
        </w:numPr>
        <w:adjustRightInd w:val="0"/>
        <w:spacing w:after="220" w:line="360" w:lineRule="auto"/>
        <w:jc w:val="both"/>
        <w:outlineLvl w:val="3"/>
        <w:rPr>
          <w:rFonts w:ascii="Arial" w:hAnsi="Arial" w:cs="Arial"/>
          <w:sz w:val="21"/>
          <w:szCs w:val="21"/>
        </w:rPr>
      </w:pPr>
      <w:r w:rsidRPr="006F4EA4">
        <w:rPr>
          <w:rFonts w:ascii="Arial" w:hAnsi="Arial" w:cs="Arial"/>
          <w:sz w:val="21"/>
          <w:szCs w:val="21"/>
        </w:rPr>
        <w:t>resource commitments and availability;</w:t>
      </w:r>
    </w:p>
    <w:p w14:paraId="699E97DE" w14:textId="77777777" w:rsidR="004F0876" w:rsidRPr="006F4EA4" w:rsidRDefault="004F0876" w:rsidP="004F0876">
      <w:pPr>
        <w:numPr>
          <w:ilvl w:val="3"/>
          <w:numId w:val="3"/>
        </w:numPr>
        <w:adjustRightInd w:val="0"/>
        <w:spacing w:after="220" w:line="360" w:lineRule="auto"/>
        <w:jc w:val="both"/>
        <w:outlineLvl w:val="3"/>
        <w:rPr>
          <w:rFonts w:ascii="Arial" w:hAnsi="Arial" w:cs="Arial"/>
          <w:sz w:val="21"/>
          <w:szCs w:val="21"/>
        </w:rPr>
      </w:pPr>
      <w:r w:rsidRPr="006F4EA4">
        <w:rPr>
          <w:rFonts w:ascii="Arial" w:hAnsi="Arial" w:cs="Arial"/>
          <w:sz w:val="21"/>
          <w:szCs w:val="21"/>
        </w:rPr>
        <w:t>performance under Contracts; or</w:t>
      </w:r>
    </w:p>
    <w:p w14:paraId="04350F5F" w14:textId="77777777" w:rsidR="004F0876" w:rsidRPr="006F4EA4" w:rsidRDefault="004F0876" w:rsidP="004F0876">
      <w:pPr>
        <w:numPr>
          <w:ilvl w:val="3"/>
          <w:numId w:val="3"/>
        </w:numPr>
        <w:adjustRightInd w:val="0"/>
        <w:spacing w:after="220" w:line="360" w:lineRule="auto"/>
        <w:jc w:val="both"/>
        <w:outlineLvl w:val="3"/>
        <w:rPr>
          <w:rFonts w:ascii="Arial" w:hAnsi="Arial" w:cs="Arial"/>
          <w:sz w:val="21"/>
          <w:szCs w:val="21"/>
        </w:rPr>
      </w:pPr>
      <w:r w:rsidRPr="006F4EA4">
        <w:rPr>
          <w:rFonts w:ascii="Arial" w:hAnsi="Arial" w:cs="Arial"/>
          <w:sz w:val="21"/>
          <w:szCs w:val="21"/>
        </w:rPr>
        <w:t>performance under this Agreement.</w:t>
      </w:r>
    </w:p>
    <w:p w14:paraId="1499D85F" w14:textId="49D12A0A" w:rsidR="00F91997" w:rsidRPr="00F91997" w:rsidRDefault="004F0876" w:rsidP="00F91997">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Subject to clauses </w:t>
      </w:r>
      <w:r w:rsidR="0083376E" w:rsidRPr="00F64CDB">
        <w:rPr>
          <w:rFonts w:ascii="Arial" w:hAnsi="Arial" w:cs="Arial"/>
          <w:color w:val="00B050"/>
          <w:sz w:val="21"/>
          <w:szCs w:val="21"/>
        </w:rPr>
        <w:fldChar w:fldCharType="begin"/>
      </w:r>
      <w:r w:rsidR="0083376E" w:rsidRPr="00F64CDB">
        <w:rPr>
          <w:rFonts w:ascii="Arial" w:hAnsi="Arial" w:cs="Arial"/>
          <w:color w:val="00B050"/>
          <w:sz w:val="21"/>
          <w:szCs w:val="21"/>
        </w:rPr>
        <w:instrText xml:space="preserve"> REF _Ref155347396 \r \h </w:instrText>
      </w:r>
      <w:r w:rsidR="0083376E" w:rsidRPr="00F64CDB">
        <w:rPr>
          <w:rFonts w:ascii="Arial" w:hAnsi="Arial" w:cs="Arial"/>
          <w:color w:val="00B050"/>
          <w:sz w:val="21"/>
          <w:szCs w:val="21"/>
        </w:rPr>
      </w:r>
      <w:r w:rsidR="0083376E" w:rsidRPr="00F64CDB">
        <w:rPr>
          <w:rFonts w:ascii="Arial" w:hAnsi="Arial" w:cs="Arial"/>
          <w:color w:val="00B050"/>
          <w:sz w:val="21"/>
          <w:szCs w:val="21"/>
        </w:rPr>
        <w:fldChar w:fldCharType="separate"/>
      </w:r>
      <w:r w:rsidR="00E14704">
        <w:rPr>
          <w:rFonts w:ascii="Arial" w:hAnsi="Arial" w:cs="Arial"/>
          <w:color w:val="00B050"/>
          <w:sz w:val="21"/>
          <w:szCs w:val="21"/>
        </w:rPr>
        <w:t>6.3</w:t>
      </w:r>
      <w:r w:rsidR="0083376E" w:rsidRPr="00F64CDB">
        <w:rPr>
          <w:rFonts w:ascii="Arial" w:hAnsi="Arial" w:cs="Arial"/>
          <w:color w:val="00B050"/>
          <w:sz w:val="21"/>
          <w:szCs w:val="21"/>
        </w:rPr>
        <w:fldChar w:fldCharType="end"/>
      </w:r>
      <w:r w:rsidR="0083376E" w:rsidRPr="00F64CDB">
        <w:rPr>
          <w:rFonts w:ascii="Arial" w:hAnsi="Arial" w:cs="Arial"/>
          <w:color w:val="00B050"/>
          <w:sz w:val="21"/>
          <w:szCs w:val="21"/>
        </w:rPr>
        <w:t xml:space="preserve"> </w:t>
      </w:r>
      <w:r w:rsidRPr="00A964D3">
        <w:rPr>
          <w:rFonts w:ascii="Arial" w:hAnsi="Arial" w:cs="Arial"/>
          <w:sz w:val="21"/>
          <w:szCs w:val="21"/>
        </w:rPr>
        <w:t>and</w:t>
      </w:r>
      <w:r w:rsidRPr="00F64CDB">
        <w:rPr>
          <w:rFonts w:ascii="Arial" w:hAnsi="Arial" w:cs="Arial"/>
          <w:color w:val="00B050"/>
          <w:sz w:val="21"/>
          <w:szCs w:val="21"/>
        </w:rPr>
        <w:t xml:space="preserve"> </w:t>
      </w:r>
      <w:r w:rsidR="0083376E" w:rsidRPr="00F64CDB">
        <w:rPr>
          <w:rFonts w:ascii="Arial" w:hAnsi="Arial" w:cs="Arial"/>
          <w:color w:val="00B050"/>
          <w:sz w:val="21"/>
          <w:szCs w:val="21"/>
        </w:rPr>
        <w:fldChar w:fldCharType="begin"/>
      </w:r>
      <w:r w:rsidR="0083376E" w:rsidRPr="00F64CDB">
        <w:rPr>
          <w:rFonts w:ascii="Arial" w:hAnsi="Arial" w:cs="Arial"/>
          <w:color w:val="00B050"/>
          <w:sz w:val="21"/>
          <w:szCs w:val="21"/>
        </w:rPr>
        <w:instrText xml:space="preserve"> REF _Ref155347405 \r \h </w:instrText>
      </w:r>
      <w:r w:rsidR="0083376E" w:rsidRPr="00F64CDB">
        <w:rPr>
          <w:rFonts w:ascii="Arial" w:hAnsi="Arial" w:cs="Arial"/>
          <w:color w:val="00B050"/>
          <w:sz w:val="21"/>
          <w:szCs w:val="21"/>
        </w:rPr>
      </w:r>
      <w:r w:rsidR="0083376E" w:rsidRPr="00F64CDB">
        <w:rPr>
          <w:rFonts w:ascii="Arial" w:hAnsi="Arial" w:cs="Arial"/>
          <w:color w:val="00B050"/>
          <w:sz w:val="21"/>
          <w:szCs w:val="21"/>
        </w:rPr>
        <w:fldChar w:fldCharType="separate"/>
      </w:r>
      <w:r w:rsidR="00E14704">
        <w:rPr>
          <w:rFonts w:ascii="Arial" w:hAnsi="Arial" w:cs="Arial"/>
          <w:color w:val="00B050"/>
          <w:sz w:val="21"/>
          <w:szCs w:val="21"/>
        </w:rPr>
        <w:t>6.4</w:t>
      </w:r>
      <w:r w:rsidR="0083376E" w:rsidRPr="00F64CDB">
        <w:rPr>
          <w:rFonts w:ascii="Arial" w:hAnsi="Arial" w:cs="Arial"/>
          <w:color w:val="00B050"/>
          <w:sz w:val="21"/>
          <w:szCs w:val="21"/>
        </w:rPr>
        <w:fldChar w:fldCharType="end"/>
      </w:r>
      <w:r w:rsidR="00F91997">
        <w:rPr>
          <w:rFonts w:ascii="Arial" w:hAnsi="Arial" w:cs="Arial"/>
          <w:color w:val="00B050"/>
          <w:sz w:val="21"/>
          <w:szCs w:val="21"/>
        </w:rPr>
        <w:t>,</w:t>
      </w:r>
      <w:r w:rsidRPr="00F64CDB">
        <w:rPr>
          <w:rFonts w:ascii="Arial" w:hAnsi="Arial" w:cs="Arial"/>
          <w:color w:val="00B050"/>
          <w:sz w:val="21"/>
          <w:szCs w:val="21"/>
        </w:rPr>
        <w:t xml:space="preserve"> </w:t>
      </w:r>
      <w:r w:rsidRPr="006F4EA4">
        <w:rPr>
          <w:rFonts w:ascii="Arial" w:hAnsi="Arial" w:cs="Arial"/>
          <w:sz w:val="21"/>
          <w:szCs w:val="21"/>
        </w:rPr>
        <w:t>in respect of any intellectual property rights in any information or documents provided to the Employer by the Supplier, the Supplier grants an irrevocable and royalty free licence to the Employer to use adapt or reproduce such information for any purpose in connection with the operation of this Agreement.</w:t>
      </w:r>
    </w:p>
    <w:p w14:paraId="467E386E" w14:textId="109020FD" w:rsidR="00567252" w:rsidRPr="00C57177" w:rsidRDefault="004F0876" w:rsidP="00C57177">
      <w:pPr>
        <w:numPr>
          <w:ilvl w:val="1"/>
          <w:numId w:val="3"/>
        </w:numPr>
        <w:adjustRightInd w:val="0"/>
        <w:spacing w:after="220" w:line="360" w:lineRule="auto"/>
        <w:jc w:val="both"/>
        <w:outlineLvl w:val="1"/>
        <w:rPr>
          <w:rFonts w:ascii="Arial" w:hAnsi="Arial" w:cs="Arial"/>
          <w:sz w:val="21"/>
          <w:szCs w:val="21"/>
        </w:rPr>
      </w:pPr>
      <w:bookmarkStart w:id="9" w:name="_Ref155347396"/>
      <w:r w:rsidRPr="006F4EA4">
        <w:rPr>
          <w:rFonts w:ascii="Arial" w:hAnsi="Arial" w:cs="Arial"/>
          <w:sz w:val="21"/>
          <w:szCs w:val="21"/>
        </w:rPr>
        <w:t xml:space="preserve">The Supplier shall not be liable for any use of any information provided pursuant to this Agreement for any purpose other than that for which it was originally prepared or </w:t>
      </w:r>
      <w:r w:rsidRPr="006F4EA4">
        <w:rPr>
          <w:rFonts w:ascii="Arial" w:hAnsi="Arial" w:cs="Arial"/>
          <w:sz w:val="21"/>
          <w:szCs w:val="21"/>
        </w:rPr>
        <w:lastRenderedPageBreak/>
        <w:t>provided, but the Supplier shall indicate when providing information any incompleteness or inaccuracy or limitation in the information provided in relation to its possible use for the purposes contemplated by this Agreement.</w:t>
      </w:r>
      <w:bookmarkEnd w:id="9"/>
    </w:p>
    <w:p w14:paraId="0F323E41" w14:textId="795C74E1"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bookmarkStart w:id="10" w:name="_Ref155347405"/>
      <w:r w:rsidRPr="21B82D69">
        <w:rPr>
          <w:rFonts w:ascii="Arial" w:hAnsi="Arial" w:cs="Arial"/>
          <w:sz w:val="21"/>
          <w:szCs w:val="21"/>
        </w:rPr>
        <w:t>The Supplier and the Employer (each referred to here as a "</w:t>
      </w:r>
      <w:r w:rsidRPr="21B82D69">
        <w:rPr>
          <w:rFonts w:ascii="Arial" w:hAnsi="Arial" w:cs="Arial"/>
          <w:b/>
          <w:bCs/>
          <w:sz w:val="21"/>
          <w:szCs w:val="21"/>
        </w:rPr>
        <w:t>Relevant Party</w:t>
      </w:r>
      <w:r w:rsidRPr="21B82D69">
        <w:rPr>
          <w:rFonts w:ascii="Arial" w:hAnsi="Arial" w:cs="Arial"/>
          <w:sz w:val="21"/>
          <w:szCs w:val="21"/>
        </w:rPr>
        <w:t>") shall keep confidential (subject to any legal obligation to which either Relevant Party may be subject from time to time) all information of a confidential nature which the Relevant Party providing the information has labelled or otherwise clearly stated is to be treated as confidential and any information relating to the Employer or any Contract ("</w:t>
      </w:r>
      <w:r w:rsidRPr="21B82D69">
        <w:rPr>
          <w:rFonts w:ascii="Arial" w:hAnsi="Arial" w:cs="Arial"/>
          <w:b/>
          <w:bCs/>
          <w:sz w:val="21"/>
          <w:szCs w:val="21"/>
        </w:rPr>
        <w:t>Confidential Information</w:t>
      </w:r>
      <w:r w:rsidRPr="21B82D69">
        <w:rPr>
          <w:rFonts w:ascii="Arial" w:hAnsi="Arial" w:cs="Arial"/>
          <w:sz w:val="21"/>
          <w:szCs w:val="21"/>
        </w:rPr>
        <w:t xml:space="preserve">"). The Employer shall not be in breach of this Agreement by reason of anything it does the purpose of which is to secure compliance with any statutory duty. This clause shall not prevent the disclosure of Confidential </w:t>
      </w:r>
      <w:r w:rsidR="147B53D3" w:rsidRPr="21B82D69">
        <w:rPr>
          <w:rFonts w:ascii="Arial" w:hAnsi="Arial" w:cs="Arial"/>
          <w:sz w:val="21"/>
          <w:szCs w:val="21"/>
        </w:rPr>
        <w:t>Information: -</w:t>
      </w:r>
      <w:bookmarkEnd w:id="10"/>
    </w:p>
    <w:p w14:paraId="158B0780"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a Relevant Party to its professional advisors;</w:t>
      </w:r>
    </w:p>
    <w:p w14:paraId="11AB82B5"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reasonably required by, or to, persons engaged in the performance of obligations under this Agreement or a Contract;</w:t>
      </w:r>
    </w:p>
    <w:p w14:paraId="7BC21EFC"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which the disclosing Relevant Party can demonstrate is already generally available and in the public domain otherwise than as a result of a breach of this clause;</w:t>
      </w:r>
    </w:p>
    <w:p w14:paraId="612BA374"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which is required by any law or the rules of any stock exchange or governmental or regulatory authority having the force of law;</w:t>
      </w:r>
    </w:p>
    <w:p w14:paraId="622A875C"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which is already lawfully in the possession of the receiving Relevant Party, prior to its disclosure by the disclosing Relevant Party, and which is not subject to an obligation of confidentiality;</w:t>
      </w:r>
    </w:p>
    <w:p w14:paraId="1497B5AF"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to the Welsh Government or any other body controlled by the Welsh Government; or</w:t>
      </w:r>
    </w:p>
    <w:p w14:paraId="1B21A536"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for any audit or examination of the economy, efficiency and effectiveness with which any Employer has used its resources.</w:t>
      </w:r>
    </w:p>
    <w:p w14:paraId="74CBC9A7"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r w:rsidRPr="006F4EA4">
        <w:rPr>
          <w:rFonts w:ascii="Arial" w:hAnsi="Arial" w:cs="Arial"/>
          <w:b/>
          <w:bCs/>
          <w:caps/>
          <w:sz w:val="21"/>
          <w:szCs w:val="21"/>
        </w:rPr>
        <w:t>Sub-contracting</w:t>
      </w:r>
    </w:p>
    <w:p w14:paraId="4903FEFB"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The Supplier shall not sub-contract any performance required of the Supplier under this Agreement, without the prior written consent of the Employer.</w:t>
      </w:r>
    </w:p>
    <w:p w14:paraId="3959D201"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11" w:name="_Ref211851213"/>
      <w:r w:rsidRPr="006F4EA4">
        <w:rPr>
          <w:rFonts w:ascii="Arial" w:hAnsi="Arial" w:cs="Arial"/>
          <w:b/>
          <w:bCs/>
          <w:caps/>
          <w:sz w:val="21"/>
          <w:szCs w:val="21"/>
        </w:rPr>
        <w:lastRenderedPageBreak/>
        <w:t>Duration</w:t>
      </w:r>
      <w:bookmarkEnd w:id="11"/>
    </w:p>
    <w:p w14:paraId="45DA3CA4" w14:textId="1790946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21B82D69">
        <w:rPr>
          <w:rFonts w:ascii="Arial" w:hAnsi="Arial" w:cs="Arial"/>
          <w:sz w:val="21"/>
          <w:szCs w:val="21"/>
        </w:rPr>
        <w:t xml:space="preserve">This Agreement shall operate for </w:t>
      </w:r>
      <w:r w:rsidR="00696233" w:rsidRPr="00696233">
        <w:rPr>
          <w:rFonts w:ascii="Arial" w:hAnsi="Arial" w:cs="Arial"/>
          <w:sz w:val="21"/>
          <w:szCs w:val="21"/>
          <w:highlight w:val="yellow"/>
        </w:rPr>
        <w:t>4</w:t>
      </w:r>
      <w:r w:rsidRPr="00696233">
        <w:rPr>
          <w:rFonts w:ascii="Arial" w:hAnsi="Arial" w:cs="Arial"/>
          <w:sz w:val="21"/>
          <w:szCs w:val="21"/>
          <w:highlight w:val="yellow"/>
        </w:rPr>
        <w:t xml:space="preserve"> years</w:t>
      </w:r>
      <w:r w:rsidRPr="21B82D69">
        <w:rPr>
          <w:rFonts w:ascii="Arial" w:hAnsi="Arial" w:cs="Arial"/>
          <w:sz w:val="21"/>
          <w:szCs w:val="21"/>
        </w:rPr>
        <w:t xml:space="preserve"> </w:t>
      </w:r>
      <w:r w:rsidR="00AB6201" w:rsidRPr="21B82D69">
        <w:rPr>
          <w:rFonts w:ascii="Arial" w:hAnsi="Arial" w:cs="Arial"/>
          <w:sz w:val="21"/>
          <w:szCs w:val="21"/>
        </w:rPr>
        <w:t xml:space="preserve">with an optional </w:t>
      </w:r>
      <w:r w:rsidR="00696233" w:rsidRPr="00696233">
        <w:rPr>
          <w:rFonts w:ascii="Arial" w:hAnsi="Arial" w:cs="Arial"/>
          <w:sz w:val="21"/>
          <w:szCs w:val="21"/>
          <w:highlight w:val="yellow"/>
        </w:rPr>
        <w:t xml:space="preserve">1 year </w:t>
      </w:r>
      <w:r w:rsidR="00AB6201" w:rsidRPr="00696233">
        <w:rPr>
          <w:rFonts w:ascii="Arial" w:hAnsi="Arial" w:cs="Arial"/>
          <w:sz w:val="21"/>
          <w:szCs w:val="21"/>
          <w:highlight w:val="yellow"/>
        </w:rPr>
        <w:t>extension</w:t>
      </w:r>
      <w:r w:rsidR="00AB6201" w:rsidRPr="21B82D69">
        <w:rPr>
          <w:rFonts w:ascii="Arial" w:hAnsi="Arial" w:cs="Arial"/>
          <w:sz w:val="21"/>
          <w:szCs w:val="21"/>
        </w:rPr>
        <w:t xml:space="preserve"> </w:t>
      </w:r>
      <w:r w:rsidRPr="21B82D69">
        <w:rPr>
          <w:rFonts w:ascii="Arial" w:hAnsi="Arial" w:cs="Arial"/>
          <w:sz w:val="21"/>
          <w:szCs w:val="21"/>
        </w:rPr>
        <w:t xml:space="preserve">from the Commencement Date subject to early termination in accordance with </w:t>
      </w:r>
      <w:r w:rsidRPr="004D3545">
        <w:rPr>
          <w:rFonts w:ascii="Arial" w:hAnsi="Arial" w:cs="Arial"/>
          <w:sz w:val="21"/>
          <w:szCs w:val="21"/>
        </w:rPr>
        <w:t xml:space="preserve">clause </w:t>
      </w:r>
      <w:r w:rsidR="004D3545" w:rsidRPr="004D3545">
        <w:rPr>
          <w:rFonts w:ascii="Arial" w:hAnsi="Arial" w:cs="Arial"/>
          <w:color w:val="00B050"/>
          <w:sz w:val="21"/>
          <w:szCs w:val="21"/>
        </w:rPr>
        <w:fldChar w:fldCharType="begin"/>
      </w:r>
      <w:r w:rsidR="004D3545" w:rsidRPr="004D3545">
        <w:rPr>
          <w:rFonts w:ascii="Arial" w:hAnsi="Arial" w:cs="Arial"/>
          <w:color w:val="00B050"/>
          <w:sz w:val="21"/>
          <w:szCs w:val="21"/>
        </w:rPr>
        <w:instrText xml:space="preserve"> REF _Ref118794813 \r \h </w:instrText>
      </w:r>
      <w:r w:rsidR="004D3545" w:rsidRPr="004D3545">
        <w:rPr>
          <w:rFonts w:ascii="Arial" w:hAnsi="Arial" w:cs="Arial"/>
          <w:color w:val="00B050"/>
          <w:sz w:val="21"/>
          <w:szCs w:val="21"/>
        </w:rPr>
      </w:r>
      <w:r w:rsidR="004D3545" w:rsidRPr="004D3545">
        <w:rPr>
          <w:rFonts w:ascii="Arial" w:hAnsi="Arial" w:cs="Arial"/>
          <w:color w:val="00B050"/>
          <w:sz w:val="21"/>
          <w:szCs w:val="21"/>
        </w:rPr>
        <w:fldChar w:fldCharType="separate"/>
      </w:r>
      <w:r w:rsidR="00E14704">
        <w:rPr>
          <w:rFonts w:ascii="Arial" w:hAnsi="Arial" w:cs="Arial"/>
          <w:color w:val="00B050"/>
          <w:sz w:val="21"/>
          <w:szCs w:val="21"/>
        </w:rPr>
        <w:t>8.2</w:t>
      </w:r>
      <w:r w:rsidR="004D3545" w:rsidRPr="004D3545">
        <w:rPr>
          <w:rFonts w:ascii="Arial" w:hAnsi="Arial" w:cs="Arial"/>
          <w:color w:val="00B050"/>
          <w:sz w:val="21"/>
          <w:szCs w:val="21"/>
        </w:rPr>
        <w:fldChar w:fldCharType="end"/>
      </w:r>
      <w:r w:rsidRPr="004D3545">
        <w:rPr>
          <w:rFonts w:ascii="Arial" w:hAnsi="Arial" w:cs="Arial"/>
          <w:color w:val="00B050"/>
          <w:sz w:val="21"/>
          <w:szCs w:val="21"/>
        </w:rPr>
        <w:t>.</w:t>
      </w:r>
    </w:p>
    <w:p w14:paraId="605535F8" w14:textId="1C705205"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bookmarkStart w:id="12" w:name="_Ref155349373"/>
      <w:bookmarkStart w:id="13" w:name="_Ref118794813"/>
      <w:r w:rsidRPr="21B82D69">
        <w:rPr>
          <w:rFonts w:ascii="Arial" w:hAnsi="Arial" w:cs="Arial"/>
          <w:sz w:val="21"/>
          <w:szCs w:val="21"/>
        </w:rPr>
        <w:t xml:space="preserve">This Agreement may be terminated </w:t>
      </w:r>
      <w:r w:rsidR="5DECCF97" w:rsidRPr="21B82D69">
        <w:rPr>
          <w:rFonts w:ascii="Arial" w:hAnsi="Arial" w:cs="Arial"/>
          <w:sz w:val="21"/>
          <w:szCs w:val="21"/>
        </w:rPr>
        <w:t>early:</w:t>
      </w:r>
      <w:bookmarkEnd w:id="12"/>
      <w:r w:rsidR="5DECCF97" w:rsidRPr="21B82D69">
        <w:rPr>
          <w:rFonts w:ascii="Arial" w:hAnsi="Arial" w:cs="Arial"/>
          <w:sz w:val="21"/>
          <w:szCs w:val="21"/>
        </w:rPr>
        <w:t xml:space="preserve"> </w:t>
      </w:r>
      <w:bookmarkEnd w:id="13"/>
    </w:p>
    <w:p w14:paraId="4004557E"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 xml:space="preserve">by the Employer at its sole discretion for any reason at any time upon </w:t>
      </w:r>
      <w:r w:rsidRPr="004D3545">
        <w:rPr>
          <w:rFonts w:ascii="Arial" w:hAnsi="Arial" w:cs="Arial"/>
          <w:sz w:val="21"/>
          <w:szCs w:val="21"/>
          <w:highlight w:val="yellow"/>
        </w:rPr>
        <w:t>3 months’ notice</w:t>
      </w:r>
      <w:r w:rsidRPr="006F4EA4">
        <w:rPr>
          <w:rFonts w:ascii="Arial" w:hAnsi="Arial" w:cs="Arial"/>
          <w:sz w:val="21"/>
          <w:szCs w:val="21"/>
        </w:rPr>
        <w:t>;</w:t>
      </w:r>
    </w:p>
    <w:p w14:paraId="015099EB"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the Employer upon the insolvency of the Supplier upon notice taking effect immediately;</w:t>
      </w:r>
    </w:p>
    <w:p w14:paraId="0C2D895E" w14:textId="1F1B362F"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 xml:space="preserve">by the Employer upon a breach by the Supplier of clauses </w:t>
      </w:r>
      <w:r w:rsidR="00C97EC8" w:rsidRPr="00C97EC8">
        <w:rPr>
          <w:rFonts w:ascii="Arial" w:hAnsi="Arial" w:cs="Arial"/>
          <w:color w:val="00B050"/>
          <w:sz w:val="21"/>
          <w:szCs w:val="21"/>
        </w:rPr>
        <w:fldChar w:fldCharType="begin"/>
      </w:r>
      <w:r w:rsidR="00C97EC8" w:rsidRPr="00C97EC8">
        <w:rPr>
          <w:rFonts w:ascii="Arial" w:hAnsi="Arial" w:cs="Arial"/>
          <w:color w:val="00B050"/>
          <w:sz w:val="21"/>
          <w:szCs w:val="21"/>
        </w:rPr>
        <w:instrText xml:space="preserve"> REF _Ref155348504 \r \h </w:instrText>
      </w:r>
      <w:r w:rsidR="00C97EC8" w:rsidRPr="00C97EC8">
        <w:rPr>
          <w:rFonts w:ascii="Arial" w:hAnsi="Arial" w:cs="Arial"/>
          <w:color w:val="00B050"/>
          <w:sz w:val="21"/>
          <w:szCs w:val="21"/>
        </w:rPr>
      </w:r>
      <w:r w:rsidR="00C97EC8" w:rsidRPr="00C97EC8">
        <w:rPr>
          <w:rFonts w:ascii="Arial" w:hAnsi="Arial" w:cs="Arial"/>
          <w:color w:val="00B050"/>
          <w:sz w:val="21"/>
          <w:szCs w:val="21"/>
        </w:rPr>
        <w:fldChar w:fldCharType="separate"/>
      </w:r>
      <w:r w:rsidR="00E14704">
        <w:rPr>
          <w:rFonts w:ascii="Arial" w:hAnsi="Arial" w:cs="Arial"/>
          <w:color w:val="00B050"/>
          <w:sz w:val="21"/>
          <w:szCs w:val="21"/>
        </w:rPr>
        <w:t>5.5</w:t>
      </w:r>
      <w:r w:rsidR="00C97EC8" w:rsidRPr="00C97EC8">
        <w:rPr>
          <w:rFonts w:ascii="Arial" w:hAnsi="Arial" w:cs="Arial"/>
          <w:color w:val="00B050"/>
          <w:sz w:val="21"/>
          <w:szCs w:val="21"/>
        </w:rPr>
        <w:fldChar w:fldCharType="end"/>
      </w:r>
      <w:r w:rsidR="00C97EC8" w:rsidRPr="00C97EC8">
        <w:rPr>
          <w:rFonts w:ascii="Arial" w:hAnsi="Arial" w:cs="Arial"/>
          <w:color w:val="00B050"/>
          <w:sz w:val="21"/>
          <w:szCs w:val="21"/>
        </w:rPr>
        <w:t xml:space="preserve"> </w:t>
      </w:r>
      <w:r w:rsidRPr="00C97EC8">
        <w:rPr>
          <w:rFonts w:ascii="Arial" w:hAnsi="Arial" w:cs="Arial"/>
          <w:color w:val="00B050"/>
          <w:sz w:val="21"/>
          <w:szCs w:val="21"/>
        </w:rPr>
        <w:t xml:space="preserve">or </w:t>
      </w:r>
      <w:r w:rsidR="00C97EC8" w:rsidRPr="00C97EC8">
        <w:rPr>
          <w:rFonts w:ascii="Arial" w:hAnsi="Arial" w:cs="Arial"/>
          <w:color w:val="00B050"/>
          <w:sz w:val="21"/>
          <w:szCs w:val="21"/>
        </w:rPr>
        <w:fldChar w:fldCharType="begin"/>
      </w:r>
      <w:r w:rsidR="00C97EC8" w:rsidRPr="00C97EC8">
        <w:rPr>
          <w:rFonts w:ascii="Arial" w:hAnsi="Arial" w:cs="Arial"/>
          <w:color w:val="00B050"/>
          <w:sz w:val="21"/>
          <w:szCs w:val="21"/>
        </w:rPr>
        <w:instrText xml:space="preserve"> REF _Ref155348517 \r \h </w:instrText>
      </w:r>
      <w:r w:rsidR="00C97EC8" w:rsidRPr="00C97EC8">
        <w:rPr>
          <w:rFonts w:ascii="Arial" w:hAnsi="Arial" w:cs="Arial"/>
          <w:color w:val="00B050"/>
          <w:sz w:val="21"/>
          <w:szCs w:val="21"/>
        </w:rPr>
      </w:r>
      <w:r w:rsidR="00C97EC8" w:rsidRPr="00C97EC8">
        <w:rPr>
          <w:rFonts w:ascii="Arial" w:hAnsi="Arial" w:cs="Arial"/>
          <w:color w:val="00B050"/>
          <w:sz w:val="21"/>
          <w:szCs w:val="21"/>
        </w:rPr>
        <w:fldChar w:fldCharType="separate"/>
      </w:r>
      <w:r w:rsidR="00E14704">
        <w:rPr>
          <w:rFonts w:ascii="Arial" w:hAnsi="Arial" w:cs="Arial"/>
          <w:color w:val="00B050"/>
          <w:sz w:val="21"/>
          <w:szCs w:val="21"/>
        </w:rPr>
        <w:t>5.6</w:t>
      </w:r>
      <w:r w:rsidR="00C97EC8" w:rsidRPr="00C97EC8">
        <w:rPr>
          <w:rFonts w:ascii="Arial" w:hAnsi="Arial" w:cs="Arial"/>
          <w:color w:val="00B050"/>
          <w:sz w:val="21"/>
          <w:szCs w:val="21"/>
        </w:rPr>
        <w:fldChar w:fldCharType="end"/>
      </w:r>
      <w:r w:rsidRPr="006F4EA4">
        <w:rPr>
          <w:rFonts w:ascii="Arial" w:hAnsi="Arial" w:cs="Arial"/>
          <w:sz w:val="21"/>
          <w:szCs w:val="21"/>
        </w:rPr>
        <w:t>;</w:t>
      </w:r>
    </w:p>
    <w:p w14:paraId="49FB8915"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the Employer upon a change in control of the Supplier (without the consent of the Employer) upon notice taking effect immediately;</w:t>
      </w:r>
    </w:p>
    <w:p w14:paraId="51C6B6DE"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the Employer upon any other breach by the Supplier not being remedied within a reasonable time for remedy as stated in a notice of the breach being given to the Supplier;</w:t>
      </w:r>
    </w:p>
    <w:p w14:paraId="4F6248B3"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by the Supplier for good reason with the Employer’s consent.</w:t>
      </w:r>
    </w:p>
    <w:p w14:paraId="088BE401" w14:textId="16D89AD8"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21B82D69">
        <w:rPr>
          <w:rFonts w:ascii="Arial" w:hAnsi="Arial" w:cs="Arial"/>
          <w:sz w:val="21"/>
          <w:szCs w:val="21"/>
        </w:rPr>
        <w:t xml:space="preserve">Termination of this Agreement (whether early or by expiry of the term) shall not </w:t>
      </w:r>
      <w:r w:rsidR="11C7F29F" w:rsidRPr="21B82D69">
        <w:rPr>
          <w:rFonts w:ascii="Arial" w:hAnsi="Arial" w:cs="Arial"/>
          <w:sz w:val="21"/>
          <w:szCs w:val="21"/>
        </w:rPr>
        <w:t>affect:</w:t>
      </w:r>
    </w:p>
    <w:p w14:paraId="79B6C031"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any liability in respect of any breach prior to termination;</w:t>
      </w:r>
    </w:p>
    <w:p w14:paraId="72F82317" w14:textId="144A61D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 xml:space="preserve">the continuation of any provision governing the effect of any performance prior to termination or any provision relevant to the on-going performance of any Contract and the continued operation of </w:t>
      </w:r>
      <w:r w:rsidRPr="0013732A">
        <w:rPr>
          <w:rFonts w:ascii="Arial" w:hAnsi="Arial" w:cs="Arial"/>
          <w:color w:val="00B050"/>
          <w:sz w:val="21"/>
          <w:szCs w:val="21"/>
        </w:rPr>
        <w:t xml:space="preserve">clause 1 (Interpretation and definitions), </w:t>
      </w:r>
      <w:r w:rsidRPr="001554AD">
        <w:rPr>
          <w:rFonts w:ascii="Arial" w:hAnsi="Arial" w:cs="Arial"/>
          <w:color w:val="00B050"/>
          <w:sz w:val="21"/>
          <w:szCs w:val="21"/>
        </w:rPr>
        <w:t xml:space="preserve">clause </w:t>
      </w:r>
      <w:r w:rsidRPr="001554AD">
        <w:rPr>
          <w:rFonts w:ascii="Arial" w:hAnsi="Arial" w:cs="Arial"/>
          <w:color w:val="00B050"/>
          <w:sz w:val="21"/>
          <w:szCs w:val="21"/>
        </w:rPr>
        <w:fldChar w:fldCharType="begin"/>
      </w:r>
      <w:r w:rsidRPr="001554AD">
        <w:rPr>
          <w:rFonts w:ascii="Arial" w:hAnsi="Arial" w:cs="Arial"/>
          <w:color w:val="00B050"/>
          <w:sz w:val="21"/>
          <w:szCs w:val="21"/>
        </w:rPr>
        <w:instrText xml:space="preserve"> REF _Ref118794852 \r \h  \* MERGEFORMAT </w:instrText>
      </w:r>
      <w:r w:rsidRPr="001554AD">
        <w:rPr>
          <w:rFonts w:ascii="Arial" w:hAnsi="Arial" w:cs="Arial"/>
          <w:color w:val="00B050"/>
          <w:sz w:val="21"/>
          <w:szCs w:val="21"/>
        </w:rPr>
      </w:r>
      <w:r w:rsidRPr="001554AD">
        <w:rPr>
          <w:rFonts w:ascii="Arial" w:hAnsi="Arial" w:cs="Arial"/>
          <w:color w:val="00B050"/>
          <w:sz w:val="21"/>
          <w:szCs w:val="21"/>
        </w:rPr>
        <w:fldChar w:fldCharType="separate"/>
      </w:r>
      <w:r w:rsidR="00E14704">
        <w:rPr>
          <w:rFonts w:ascii="Arial" w:hAnsi="Arial" w:cs="Arial"/>
          <w:color w:val="00B050"/>
          <w:sz w:val="21"/>
          <w:szCs w:val="21"/>
        </w:rPr>
        <w:t>9</w:t>
      </w:r>
      <w:r w:rsidRPr="001554AD">
        <w:rPr>
          <w:rFonts w:ascii="Arial" w:hAnsi="Arial" w:cs="Arial"/>
          <w:color w:val="00B050"/>
          <w:sz w:val="21"/>
          <w:szCs w:val="21"/>
        </w:rPr>
        <w:fldChar w:fldCharType="end"/>
      </w:r>
      <w:r w:rsidRPr="001554AD">
        <w:rPr>
          <w:rFonts w:ascii="Arial" w:hAnsi="Arial" w:cs="Arial"/>
          <w:color w:val="00B050"/>
          <w:sz w:val="21"/>
          <w:szCs w:val="21"/>
        </w:rPr>
        <w:t xml:space="preserve"> (Assignment and </w:t>
      </w:r>
      <w:r w:rsidR="2F9D71E6" w:rsidRPr="001554AD">
        <w:rPr>
          <w:rFonts w:ascii="Arial" w:hAnsi="Arial" w:cs="Arial"/>
          <w:color w:val="00B050"/>
          <w:sz w:val="21"/>
          <w:szCs w:val="21"/>
        </w:rPr>
        <w:t>third-party</w:t>
      </w:r>
      <w:r w:rsidRPr="001554AD">
        <w:rPr>
          <w:rFonts w:ascii="Arial" w:hAnsi="Arial" w:cs="Arial"/>
          <w:color w:val="00B050"/>
          <w:sz w:val="21"/>
          <w:szCs w:val="21"/>
        </w:rPr>
        <w:t xml:space="preserve"> rights); clause </w:t>
      </w:r>
      <w:r w:rsidRPr="001554AD">
        <w:rPr>
          <w:rFonts w:ascii="Arial" w:hAnsi="Arial" w:cs="Arial"/>
          <w:color w:val="00B050"/>
          <w:sz w:val="21"/>
          <w:szCs w:val="21"/>
        </w:rPr>
        <w:fldChar w:fldCharType="begin"/>
      </w:r>
      <w:r w:rsidRPr="001554AD">
        <w:rPr>
          <w:rFonts w:ascii="Arial" w:hAnsi="Arial" w:cs="Arial"/>
          <w:color w:val="00B050"/>
          <w:sz w:val="21"/>
          <w:szCs w:val="21"/>
        </w:rPr>
        <w:instrText xml:space="preserve"> REF _Ref118794865 \r \h  \* MERGEFORMAT </w:instrText>
      </w:r>
      <w:r w:rsidRPr="001554AD">
        <w:rPr>
          <w:rFonts w:ascii="Arial" w:hAnsi="Arial" w:cs="Arial"/>
          <w:color w:val="00B050"/>
          <w:sz w:val="21"/>
          <w:szCs w:val="21"/>
        </w:rPr>
      </w:r>
      <w:r w:rsidRPr="001554AD">
        <w:rPr>
          <w:rFonts w:ascii="Arial" w:hAnsi="Arial" w:cs="Arial"/>
          <w:color w:val="00B050"/>
          <w:sz w:val="21"/>
          <w:szCs w:val="21"/>
        </w:rPr>
        <w:fldChar w:fldCharType="separate"/>
      </w:r>
      <w:r w:rsidR="00E14704">
        <w:rPr>
          <w:rFonts w:ascii="Arial" w:hAnsi="Arial" w:cs="Arial"/>
          <w:color w:val="00B050"/>
          <w:sz w:val="21"/>
          <w:szCs w:val="21"/>
        </w:rPr>
        <w:t>10</w:t>
      </w:r>
      <w:r w:rsidRPr="001554AD">
        <w:rPr>
          <w:rFonts w:ascii="Arial" w:hAnsi="Arial" w:cs="Arial"/>
          <w:color w:val="00B050"/>
          <w:sz w:val="21"/>
          <w:szCs w:val="21"/>
        </w:rPr>
        <w:fldChar w:fldCharType="end"/>
      </w:r>
      <w:r w:rsidRPr="001554AD">
        <w:rPr>
          <w:rFonts w:ascii="Arial" w:hAnsi="Arial" w:cs="Arial"/>
          <w:color w:val="00B050"/>
          <w:sz w:val="21"/>
          <w:szCs w:val="21"/>
        </w:rPr>
        <w:t xml:space="preserve"> (Disputes) and clause </w:t>
      </w:r>
      <w:r w:rsidRPr="001554AD">
        <w:rPr>
          <w:rFonts w:ascii="Arial" w:hAnsi="Arial" w:cs="Arial"/>
          <w:color w:val="00B050"/>
          <w:sz w:val="21"/>
          <w:szCs w:val="21"/>
        </w:rPr>
        <w:fldChar w:fldCharType="begin"/>
      </w:r>
      <w:r w:rsidRPr="001554AD">
        <w:rPr>
          <w:rFonts w:ascii="Arial" w:hAnsi="Arial" w:cs="Arial"/>
          <w:color w:val="00B050"/>
          <w:sz w:val="21"/>
          <w:szCs w:val="21"/>
        </w:rPr>
        <w:instrText xml:space="preserve"> REF _Ref118864598 \r \h  \* MERGEFORMAT </w:instrText>
      </w:r>
      <w:r w:rsidRPr="001554AD">
        <w:rPr>
          <w:rFonts w:ascii="Arial" w:hAnsi="Arial" w:cs="Arial"/>
          <w:color w:val="00B050"/>
          <w:sz w:val="21"/>
          <w:szCs w:val="21"/>
        </w:rPr>
      </w:r>
      <w:r w:rsidRPr="001554AD">
        <w:rPr>
          <w:rFonts w:ascii="Arial" w:hAnsi="Arial" w:cs="Arial"/>
          <w:color w:val="00B050"/>
          <w:sz w:val="21"/>
          <w:szCs w:val="21"/>
        </w:rPr>
        <w:fldChar w:fldCharType="separate"/>
      </w:r>
      <w:r w:rsidR="00E14704">
        <w:rPr>
          <w:rFonts w:ascii="Arial" w:hAnsi="Arial" w:cs="Arial"/>
          <w:color w:val="00B050"/>
          <w:sz w:val="21"/>
          <w:szCs w:val="21"/>
        </w:rPr>
        <w:t>11</w:t>
      </w:r>
      <w:r w:rsidRPr="001554AD">
        <w:rPr>
          <w:rFonts w:ascii="Arial" w:hAnsi="Arial" w:cs="Arial"/>
          <w:color w:val="00B050"/>
          <w:sz w:val="21"/>
          <w:szCs w:val="21"/>
        </w:rPr>
        <w:fldChar w:fldCharType="end"/>
      </w:r>
      <w:r w:rsidRPr="006F4EA4">
        <w:rPr>
          <w:rFonts w:ascii="Arial" w:hAnsi="Arial" w:cs="Arial"/>
          <w:sz w:val="21"/>
          <w:szCs w:val="21"/>
        </w:rPr>
        <w:t xml:space="preserve"> (Notices and parties' representatives);</w:t>
      </w:r>
    </w:p>
    <w:p w14:paraId="34671CF9"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any Contract entered into (which may continue to be performed after termination of this Agreement, as governed by the terms of the Contract).</w:t>
      </w:r>
    </w:p>
    <w:p w14:paraId="72CF3A6C"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14" w:name="_Ref118794852"/>
      <w:r w:rsidRPr="21B82D69">
        <w:rPr>
          <w:rFonts w:ascii="Arial" w:hAnsi="Arial" w:cs="Arial"/>
          <w:b/>
          <w:bCs/>
          <w:caps/>
          <w:sz w:val="21"/>
          <w:szCs w:val="21"/>
        </w:rPr>
        <w:t>Assignment</w:t>
      </w:r>
      <w:bookmarkEnd w:id="14"/>
      <w:r w:rsidRPr="21B82D69">
        <w:rPr>
          <w:rFonts w:ascii="Arial" w:hAnsi="Arial" w:cs="Arial"/>
          <w:b/>
          <w:bCs/>
          <w:caps/>
          <w:sz w:val="21"/>
          <w:szCs w:val="21"/>
        </w:rPr>
        <w:t xml:space="preserve"> and </w:t>
      </w:r>
      <w:bookmarkStart w:id="15" w:name="_Int_wFt4kP5f"/>
      <w:r w:rsidRPr="21B82D69">
        <w:rPr>
          <w:rFonts w:ascii="Arial" w:hAnsi="Arial" w:cs="Arial"/>
          <w:b/>
          <w:bCs/>
          <w:caps/>
          <w:sz w:val="21"/>
          <w:szCs w:val="21"/>
        </w:rPr>
        <w:t>third party</w:t>
      </w:r>
      <w:bookmarkEnd w:id="15"/>
      <w:r w:rsidRPr="21B82D69">
        <w:rPr>
          <w:rFonts w:ascii="Arial" w:hAnsi="Arial" w:cs="Arial"/>
          <w:b/>
          <w:bCs/>
          <w:caps/>
          <w:sz w:val="21"/>
          <w:szCs w:val="21"/>
        </w:rPr>
        <w:t xml:space="preserve"> rights</w:t>
      </w:r>
    </w:p>
    <w:p w14:paraId="2DB78B5F" w14:textId="30F45D08" w:rsidR="004F0876" w:rsidRPr="00AB6201"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The Supplier shall not assign the benefit of this Agreement. The Employer may assign the benefit of this Agreement with the prior written consent of the Supplier (not to be unreasonably withheld or delayed).</w:t>
      </w:r>
    </w:p>
    <w:p w14:paraId="756A7F65"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napToGrid w:val="0"/>
          <w:sz w:val="21"/>
          <w:szCs w:val="21"/>
        </w:rPr>
        <w:lastRenderedPageBreak/>
        <w:t>N</w:t>
      </w:r>
      <w:r w:rsidRPr="006F4EA4">
        <w:rPr>
          <w:rFonts w:ascii="Arial" w:hAnsi="Arial" w:cs="Arial"/>
          <w:sz w:val="21"/>
          <w:szCs w:val="21"/>
        </w:rPr>
        <w:t>othing in this Agreement shall create any rights for third parties under the Contracts (Rights of Third Parties) Act 1999.</w:t>
      </w:r>
    </w:p>
    <w:p w14:paraId="11A63543"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16" w:name="_Ref118794865"/>
      <w:r w:rsidRPr="006F4EA4">
        <w:rPr>
          <w:rFonts w:ascii="Arial" w:hAnsi="Arial" w:cs="Arial"/>
          <w:b/>
          <w:bCs/>
          <w:caps/>
          <w:sz w:val="21"/>
          <w:szCs w:val="21"/>
        </w:rPr>
        <w:t>Disputes</w:t>
      </w:r>
      <w:bookmarkEnd w:id="16"/>
    </w:p>
    <w:p w14:paraId="305610A6"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The Employer and the Supplier will endeavour to notify each other of any anticipated dispute under this Agreement so that it can be avoided by negotiation between them.</w:t>
      </w:r>
    </w:p>
    <w:p w14:paraId="70C98AD1" w14:textId="29A1D359"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The Employer and the Supplier will endeavour to resolve any dispute under this Agreement which does arise by direct negotiations in good faith between senior executives. Each of them will give serious consideration to any Order by the other to refer the dispute to mediation if it cannot be resolved by direct negotiation.</w:t>
      </w:r>
    </w:p>
    <w:p w14:paraId="7EDF5DF2"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 xml:space="preserve">This Agreement shall be governed by the law of England and Wales as it applies in Wales. The parties to this Agreement hereby irrevocably submit to the non-exclusive jurisdiction of the courts of England and Wales. </w:t>
      </w:r>
    </w:p>
    <w:p w14:paraId="5A240E04" w14:textId="77777777" w:rsidR="004F0876" w:rsidRPr="006F4EA4" w:rsidRDefault="004F0876" w:rsidP="004F0876">
      <w:pPr>
        <w:keepNext/>
        <w:numPr>
          <w:ilvl w:val="0"/>
          <w:numId w:val="3"/>
        </w:numPr>
        <w:adjustRightInd w:val="0"/>
        <w:spacing w:after="220" w:line="360" w:lineRule="auto"/>
        <w:jc w:val="both"/>
        <w:outlineLvl w:val="0"/>
        <w:rPr>
          <w:rFonts w:ascii="Arial" w:hAnsi="Arial" w:cs="Arial"/>
          <w:sz w:val="21"/>
          <w:szCs w:val="21"/>
        </w:rPr>
      </w:pPr>
      <w:bookmarkStart w:id="17" w:name="_Ref118864598"/>
      <w:r w:rsidRPr="006F4EA4">
        <w:rPr>
          <w:rFonts w:ascii="Arial" w:hAnsi="Arial" w:cs="Arial"/>
          <w:b/>
          <w:bCs/>
          <w:caps/>
          <w:sz w:val="21"/>
          <w:szCs w:val="21"/>
        </w:rPr>
        <w:t>Notices, communications and parties' representatives</w:t>
      </w:r>
      <w:bookmarkEnd w:id="17"/>
    </w:p>
    <w:p w14:paraId="343A8818" w14:textId="77777777" w:rsidR="004F0876" w:rsidRPr="006F4EA4" w:rsidRDefault="004F0876" w:rsidP="004F0876">
      <w:pPr>
        <w:numPr>
          <w:ilvl w:val="1"/>
          <w:numId w:val="3"/>
        </w:numPr>
        <w:adjustRightInd w:val="0"/>
        <w:spacing w:after="220" w:line="360" w:lineRule="auto"/>
        <w:jc w:val="both"/>
        <w:outlineLvl w:val="1"/>
        <w:rPr>
          <w:rFonts w:ascii="Arial" w:hAnsi="Arial" w:cs="Arial"/>
          <w:sz w:val="21"/>
          <w:szCs w:val="21"/>
        </w:rPr>
      </w:pPr>
      <w:r w:rsidRPr="006F4EA4">
        <w:rPr>
          <w:rFonts w:ascii="Arial" w:hAnsi="Arial" w:cs="Arial"/>
          <w:sz w:val="21"/>
          <w:szCs w:val="21"/>
        </w:rPr>
        <w:t>Any notice or other communication to be given or made under this Agreement shall be in writing and;</w:t>
      </w:r>
    </w:p>
    <w:p w14:paraId="4483D5FD"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for communications to the Employer, address to:</w:t>
      </w:r>
    </w:p>
    <w:p w14:paraId="10B51983" w14:textId="3158ABC8" w:rsidR="004F0876" w:rsidRDefault="00FB7761" w:rsidP="004F0876">
      <w:pPr>
        <w:spacing w:after="240" w:line="276" w:lineRule="auto"/>
        <w:ind w:left="1701"/>
        <w:jc w:val="both"/>
        <w:outlineLvl w:val="2"/>
        <w:rPr>
          <w:rFonts w:ascii="Arial" w:hAnsi="Arial" w:cs="Arial"/>
          <w:sz w:val="21"/>
          <w:szCs w:val="21"/>
        </w:rPr>
      </w:pPr>
      <w:r>
        <w:rPr>
          <w:rFonts w:ascii="Arial" w:hAnsi="Arial" w:cs="Arial"/>
          <w:sz w:val="21"/>
          <w:szCs w:val="21"/>
        </w:rPr>
        <w:t>Procurement</w:t>
      </w:r>
    </w:p>
    <w:p w14:paraId="0B622B09" w14:textId="2D5468E9" w:rsidR="00BA6AAE" w:rsidRPr="00AB6201" w:rsidRDefault="00BA6AAE" w:rsidP="004F0876">
      <w:pPr>
        <w:spacing w:after="240" w:line="276" w:lineRule="auto"/>
        <w:ind w:left="1701"/>
        <w:jc w:val="both"/>
        <w:outlineLvl w:val="2"/>
        <w:rPr>
          <w:rFonts w:ascii="Arial" w:hAnsi="Arial" w:cs="Arial"/>
          <w:sz w:val="21"/>
          <w:szCs w:val="21"/>
        </w:rPr>
      </w:pPr>
      <w:r>
        <w:rPr>
          <w:rFonts w:ascii="Arial" w:hAnsi="Arial" w:cs="Arial"/>
          <w:sz w:val="21"/>
          <w:szCs w:val="21"/>
        </w:rPr>
        <w:t>Barcud Shared Services</w:t>
      </w:r>
    </w:p>
    <w:p w14:paraId="1A7439C5" w14:textId="77777777" w:rsidR="00AB6201" w:rsidRDefault="00AB6201" w:rsidP="004F0876">
      <w:pPr>
        <w:spacing w:after="240" w:line="276" w:lineRule="auto"/>
        <w:ind w:left="1701"/>
        <w:jc w:val="both"/>
        <w:outlineLvl w:val="2"/>
        <w:rPr>
          <w:rFonts w:ascii="Arial" w:hAnsi="Arial" w:cs="Arial"/>
          <w:sz w:val="21"/>
          <w:szCs w:val="21"/>
        </w:rPr>
      </w:pPr>
      <w:r w:rsidRPr="00AB6201">
        <w:rPr>
          <w:rFonts w:ascii="Arial" w:hAnsi="Arial" w:cs="Arial"/>
          <w:sz w:val="21"/>
          <w:szCs w:val="21"/>
        </w:rPr>
        <w:t xml:space="preserve">2 Alexandra Gate, Ffordd Pengam, </w:t>
      </w:r>
    </w:p>
    <w:p w14:paraId="59A69CDB" w14:textId="77777777" w:rsidR="00AB6201" w:rsidRDefault="00AB6201" w:rsidP="004F0876">
      <w:pPr>
        <w:spacing w:after="240" w:line="276" w:lineRule="auto"/>
        <w:ind w:left="1701"/>
        <w:jc w:val="both"/>
        <w:outlineLvl w:val="2"/>
        <w:rPr>
          <w:rFonts w:ascii="Arial" w:hAnsi="Arial" w:cs="Arial"/>
          <w:sz w:val="21"/>
          <w:szCs w:val="21"/>
        </w:rPr>
      </w:pPr>
      <w:r w:rsidRPr="00AB6201">
        <w:rPr>
          <w:rFonts w:ascii="Arial" w:hAnsi="Arial" w:cs="Arial"/>
          <w:sz w:val="21"/>
          <w:szCs w:val="21"/>
        </w:rPr>
        <w:t xml:space="preserve">Cardiff, </w:t>
      </w:r>
    </w:p>
    <w:p w14:paraId="6CC270A5" w14:textId="77777777" w:rsidR="00AB6201" w:rsidRDefault="00AB6201" w:rsidP="004F0876">
      <w:pPr>
        <w:spacing w:after="240" w:line="276" w:lineRule="auto"/>
        <w:ind w:left="1701"/>
        <w:jc w:val="both"/>
        <w:outlineLvl w:val="2"/>
        <w:rPr>
          <w:rFonts w:ascii="Arial" w:hAnsi="Arial" w:cs="Arial"/>
          <w:sz w:val="21"/>
          <w:szCs w:val="21"/>
        </w:rPr>
      </w:pPr>
      <w:r w:rsidRPr="00AB6201">
        <w:rPr>
          <w:rFonts w:ascii="Arial" w:hAnsi="Arial" w:cs="Arial"/>
          <w:sz w:val="21"/>
          <w:szCs w:val="21"/>
        </w:rPr>
        <w:t xml:space="preserve">Wales, </w:t>
      </w:r>
    </w:p>
    <w:p w14:paraId="0EA07ED3" w14:textId="7A686306" w:rsidR="004F0876" w:rsidRPr="00AB6201" w:rsidRDefault="00AB6201" w:rsidP="004F0876">
      <w:pPr>
        <w:spacing w:after="240" w:line="276" w:lineRule="auto"/>
        <w:ind w:left="1701"/>
        <w:jc w:val="both"/>
        <w:outlineLvl w:val="2"/>
        <w:rPr>
          <w:rFonts w:ascii="Arial" w:hAnsi="Arial" w:cs="Arial"/>
          <w:sz w:val="21"/>
          <w:szCs w:val="21"/>
        </w:rPr>
      </w:pPr>
      <w:r>
        <w:rPr>
          <w:rFonts w:ascii="Arial" w:hAnsi="Arial" w:cs="Arial"/>
          <w:sz w:val="21"/>
          <w:szCs w:val="21"/>
        </w:rPr>
        <w:t>C</w:t>
      </w:r>
      <w:r w:rsidRPr="00AB6201">
        <w:rPr>
          <w:rFonts w:ascii="Arial" w:hAnsi="Arial" w:cs="Arial"/>
          <w:sz w:val="21"/>
          <w:szCs w:val="21"/>
        </w:rPr>
        <w:t>F24 2SA</w:t>
      </w:r>
      <w:r w:rsidR="004F0876" w:rsidRPr="00AB6201">
        <w:rPr>
          <w:rFonts w:ascii="Arial" w:hAnsi="Arial" w:cs="Arial"/>
          <w:sz w:val="21"/>
          <w:szCs w:val="21"/>
        </w:rPr>
        <w:t>,</w:t>
      </w:r>
    </w:p>
    <w:p w14:paraId="74F707D3"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for communications to the Supplier, address to:</w:t>
      </w:r>
    </w:p>
    <w:p w14:paraId="43F41EB1" w14:textId="3DB67D93" w:rsidR="004F0876" w:rsidRPr="006F4EA4" w:rsidRDefault="004F0876" w:rsidP="004F0876">
      <w:pPr>
        <w:spacing w:after="240" w:line="276" w:lineRule="auto"/>
        <w:ind w:left="1701"/>
        <w:outlineLvl w:val="2"/>
        <w:rPr>
          <w:rFonts w:ascii="Arial" w:hAnsi="Arial" w:cs="Arial"/>
          <w:sz w:val="21"/>
          <w:szCs w:val="21"/>
        </w:rPr>
      </w:pPr>
      <w:r w:rsidRPr="006F4EA4">
        <w:rPr>
          <w:rFonts w:ascii="Arial" w:hAnsi="Arial" w:cs="Arial"/>
          <w:sz w:val="21"/>
          <w:szCs w:val="21"/>
        </w:rPr>
        <w:t>[</w:t>
      </w:r>
      <w:r w:rsidRPr="00AB6201">
        <w:rPr>
          <w:rFonts w:ascii="Arial" w:hAnsi="Arial" w:cs="Arial"/>
          <w:sz w:val="21"/>
          <w:szCs w:val="21"/>
          <w:highlight w:val="yellow"/>
        </w:rPr>
        <w:t>Supplier Address</w:t>
      </w:r>
      <w:r w:rsidRPr="006F4EA4">
        <w:rPr>
          <w:rFonts w:ascii="Arial" w:hAnsi="Arial" w:cs="Arial"/>
          <w:sz w:val="21"/>
          <w:szCs w:val="21"/>
        </w:rPr>
        <w:t>]</w:t>
      </w:r>
    </w:p>
    <w:p w14:paraId="074A3BA7" w14:textId="77777777" w:rsidR="004F0876" w:rsidRPr="006F4EA4" w:rsidRDefault="004F0876" w:rsidP="004F0876">
      <w:pPr>
        <w:spacing w:after="240" w:line="276" w:lineRule="auto"/>
        <w:ind w:left="1701"/>
        <w:jc w:val="both"/>
        <w:outlineLvl w:val="2"/>
        <w:rPr>
          <w:rFonts w:ascii="Arial" w:hAnsi="Arial" w:cs="Arial"/>
          <w:sz w:val="21"/>
          <w:szCs w:val="21"/>
        </w:rPr>
      </w:pPr>
    </w:p>
    <w:p w14:paraId="45DF36DB" w14:textId="77777777" w:rsidR="004F0876" w:rsidRPr="006F4EA4" w:rsidRDefault="004F0876" w:rsidP="004F0876">
      <w:pPr>
        <w:numPr>
          <w:ilvl w:val="2"/>
          <w:numId w:val="3"/>
        </w:numPr>
        <w:adjustRightInd w:val="0"/>
        <w:spacing w:after="220" w:line="360" w:lineRule="auto"/>
        <w:jc w:val="both"/>
        <w:outlineLvl w:val="2"/>
        <w:rPr>
          <w:rFonts w:ascii="Arial" w:hAnsi="Arial" w:cs="Arial"/>
          <w:sz w:val="21"/>
          <w:szCs w:val="21"/>
        </w:rPr>
      </w:pPr>
      <w:r w:rsidRPr="006F4EA4">
        <w:rPr>
          <w:rFonts w:ascii="Arial" w:hAnsi="Arial" w:cs="Arial"/>
          <w:sz w:val="21"/>
          <w:szCs w:val="21"/>
        </w:rPr>
        <w:t>such other person or persons and address as the relevant party above may notify to the others from time to time for this purpose.</w:t>
      </w:r>
    </w:p>
    <w:p w14:paraId="1F484A73" w14:textId="77777777" w:rsidR="004F0876" w:rsidRPr="006F4EA4" w:rsidRDefault="004F0876" w:rsidP="004F0876">
      <w:pPr>
        <w:tabs>
          <w:tab w:val="left" w:pos="992"/>
          <w:tab w:val="left" w:pos="1701"/>
        </w:tabs>
        <w:spacing w:after="240" w:line="276" w:lineRule="auto"/>
        <w:ind w:left="992"/>
        <w:jc w:val="both"/>
        <w:rPr>
          <w:rFonts w:ascii="Arial" w:hAnsi="Arial" w:cs="Arial"/>
          <w:sz w:val="21"/>
          <w:szCs w:val="21"/>
        </w:rPr>
      </w:pPr>
    </w:p>
    <w:p w14:paraId="335CDDEB" w14:textId="77777777" w:rsidR="004F0876" w:rsidRPr="006F4EA4" w:rsidRDefault="004F0876" w:rsidP="004F0876">
      <w:pPr>
        <w:rPr>
          <w:rFonts w:ascii="Arial" w:hAnsi="Arial" w:cs="Arial"/>
          <w:sz w:val="21"/>
          <w:szCs w:val="21"/>
        </w:rPr>
      </w:pPr>
      <w:bookmarkStart w:id="18" w:name="_Hlk190694911"/>
      <w:r w:rsidRPr="21B82D69">
        <w:rPr>
          <w:rFonts w:ascii="Arial" w:hAnsi="Arial" w:cs="Arial"/>
          <w:b/>
          <w:bCs/>
          <w:sz w:val="21"/>
          <w:szCs w:val="21"/>
        </w:rPr>
        <w:t>SIGNED BY</w:t>
      </w:r>
      <w:r w:rsidRPr="21B82D69">
        <w:rPr>
          <w:rFonts w:ascii="Arial" w:hAnsi="Arial" w:cs="Arial"/>
          <w:sz w:val="21"/>
          <w:szCs w:val="21"/>
        </w:rPr>
        <w:t xml:space="preserve"> ………………………………………………………………</w:t>
      </w:r>
      <w:bookmarkStart w:id="19" w:name="_Int_d7PVoe1A"/>
      <w:r w:rsidRPr="21B82D69">
        <w:rPr>
          <w:rFonts w:ascii="Arial" w:hAnsi="Arial" w:cs="Arial"/>
          <w:sz w:val="21"/>
          <w:szCs w:val="21"/>
        </w:rPr>
        <w:t>…..</w:t>
      </w:r>
      <w:bookmarkEnd w:id="19"/>
      <w:r w:rsidRPr="21B82D69">
        <w:rPr>
          <w:rFonts w:ascii="Arial" w:hAnsi="Arial" w:cs="Arial"/>
          <w:sz w:val="21"/>
          <w:szCs w:val="21"/>
        </w:rPr>
        <w:t xml:space="preserve"> </w:t>
      </w:r>
    </w:p>
    <w:p w14:paraId="0CBA466F" w14:textId="531FE943" w:rsidR="004F0876" w:rsidRPr="006F4EA4" w:rsidRDefault="004F0876" w:rsidP="004F0876">
      <w:pPr>
        <w:rPr>
          <w:rFonts w:ascii="Arial" w:hAnsi="Arial" w:cs="Arial"/>
          <w:sz w:val="21"/>
          <w:szCs w:val="21"/>
        </w:rPr>
      </w:pPr>
      <w:r w:rsidRPr="006F4EA4">
        <w:rPr>
          <w:rFonts w:ascii="Arial" w:hAnsi="Arial" w:cs="Arial"/>
          <w:sz w:val="21"/>
          <w:szCs w:val="21"/>
        </w:rPr>
        <w:t xml:space="preserve">for and on behalf of </w:t>
      </w:r>
      <w:r w:rsidR="00AB6201">
        <w:rPr>
          <w:rFonts w:ascii="Arial" w:hAnsi="Arial" w:cs="Arial"/>
          <w:sz w:val="21"/>
          <w:szCs w:val="21"/>
        </w:rPr>
        <w:t>Barcud Shared Services</w:t>
      </w:r>
    </w:p>
    <w:p w14:paraId="612CBD6E" w14:textId="77777777" w:rsidR="004F0876" w:rsidRPr="006F4EA4" w:rsidRDefault="004F0876" w:rsidP="004F0876">
      <w:pPr>
        <w:rPr>
          <w:rFonts w:ascii="Arial" w:hAnsi="Arial" w:cs="Arial"/>
          <w:sz w:val="21"/>
          <w:szCs w:val="21"/>
        </w:rPr>
      </w:pPr>
    </w:p>
    <w:p w14:paraId="0C6C0C24" w14:textId="77777777" w:rsidR="004F0876" w:rsidRPr="006F4EA4" w:rsidRDefault="004F0876" w:rsidP="004F0876">
      <w:pPr>
        <w:rPr>
          <w:rFonts w:ascii="Arial" w:hAnsi="Arial" w:cs="Arial"/>
          <w:sz w:val="21"/>
          <w:szCs w:val="21"/>
        </w:rPr>
      </w:pPr>
    </w:p>
    <w:p w14:paraId="281A7920" w14:textId="77777777" w:rsidR="004F0876" w:rsidRPr="006F4EA4" w:rsidRDefault="004F0876" w:rsidP="004F0876">
      <w:pPr>
        <w:rPr>
          <w:rFonts w:ascii="Arial" w:hAnsi="Arial" w:cs="Arial"/>
          <w:sz w:val="21"/>
          <w:szCs w:val="21"/>
        </w:rPr>
      </w:pPr>
      <w:r w:rsidRPr="006F4EA4">
        <w:rPr>
          <w:rFonts w:ascii="Arial" w:hAnsi="Arial" w:cs="Arial"/>
          <w:sz w:val="21"/>
          <w:szCs w:val="21"/>
        </w:rPr>
        <w:t>....................................................................................................................</w:t>
      </w:r>
    </w:p>
    <w:p w14:paraId="1AA5955F" w14:textId="77777777" w:rsidR="004F0876" w:rsidRPr="006F4EA4" w:rsidRDefault="004F0876" w:rsidP="004F0876">
      <w:pPr>
        <w:rPr>
          <w:rFonts w:ascii="Arial" w:hAnsi="Arial" w:cs="Arial"/>
          <w:sz w:val="21"/>
          <w:szCs w:val="21"/>
        </w:rPr>
      </w:pPr>
      <w:r w:rsidRPr="006F4EA4">
        <w:rPr>
          <w:rFonts w:ascii="Arial" w:hAnsi="Arial" w:cs="Arial"/>
          <w:sz w:val="21"/>
          <w:szCs w:val="21"/>
        </w:rPr>
        <w:t>(Signature of authorised signatory)</w:t>
      </w:r>
    </w:p>
    <w:p w14:paraId="5D6021B2" w14:textId="77777777" w:rsidR="004F0876" w:rsidRPr="006F4EA4" w:rsidRDefault="004F0876" w:rsidP="004F0876">
      <w:pPr>
        <w:rPr>
          <w:rFonts w:ascii="Arial" w:hAnsi="Arial" w:cs="Arial"/>
          <w:sz w:val="21"/>
          <w:szCs w:val="21"/>
        </w:rPr>
      </w:pPr>
    </w:p>
    <w:p w14:paraId="4BF98EBE" w14:textId="77777777" w:rsidR="004F0876" w:rsidRPr="006F4EA4" w:rsidRDefault="004F0876" w:rsidP="004F0876">
      <w:pPr>
        <w:rPr>
          <w:rFonts w:ascii="Arial" w:hAnsi="Arial" w:cs="Arial"/>
          <w:sz w:val="21"/>
          <w:szCs w:val="21"/>
        </w:rPr>
      </w:pPr>
    </w:p>
    <w:p w14:paraId="3FE5EA23" w14:textId="77777777" w:rsidR="004F0876" w:rsidRPr="006F4EA4" w:rsidRDefault="004F0876" w:rsidP="004F0876">
      <w:pPr>
        <w:rPr>
          <w:rFonts w:ascii="Arial" w:hAnsi="Arial" w:cs="Arial"/>
          <w:sz w:val="21"/>
          <w:szCs w:val="21"/>
        </w:rPr>
      </w:pPr>
    </w:p>
    <w:p w14:paraId="725415C1" w14:textId="77777777" w:rsidR="004F0876" w:rsidRPr="006F4EA4" w:rsidRDefault="004F0876" w:rsidP="004F0876">
      <w:pPr>
        <w:rPr>
          <w:rFonts w:ascii="Arial" w:hAnsi="Arial" w:cs="Arial"/>
          <w:sz w:val="21"/>
          <w:szCs w:val="21"/>
        </w:rPr>
      </w:pPr>
    </w:p>
    <w:p w14:paraId="1ED39389" w14:textId="77777777" w:rsidR="004F0876" w:rsidRPr="006F4EA4" w:rsidRDefault="004F0876" w:rsidP="004F0876">
      <w:pPr>
        <w:rPr>
          <w:rFonts w:ascii="Arial" w:hAnsi="Arial" w:cs="Arial"/>
          <w:sz w:val="21"/>
          <w:szCs w:val="21"/>
        </w:rPr>
      </w:pPr>
    </w:p>
    <w:p w14:paraId="35CFC384" w14:textId="77777777" w:rsidR="004F0876" w:rsidRPr="006F4EA4" w:rsidRDefault="004F0876" w:rsidP="004F0876">
      <w:pPr>
        <w:rPr>
          <w:rFonts w:ascii="Arial" w:hAnsi="Arial" w:cs="Arial"/>
          <w:sz w:val="21"/>
          <w:szCs w:val="21"/>
        </w:rPr>
      </w:pPr>
      <w:r w:rsidRPr="006F4EA4">
        <w:rPr>
          <w:rFonts w:ascii="Arial" w:hAnsi="Arial" w:cs="Arial"/>
          <w:b/>
          <w:sz w:val="21"/>
          <w:szCs w:val="21"/>
        </w:rPr>
        <w:t>SIGNED BY</w:t>
      </w:r>
      <w:r w:rsidRPr="006F4EA4">
        <w:rPr>
          <w:rFonts w:ascii="Arial" w:hAnsi="Arial" w:cs="Arial"/>
          <w:sz w:val="21"/>
          <w:szCs w:val="21"/>
        </w:rPr>
        <w:t xml:space="preserve"> ………………………………………………………….............</w:t>
      </w:r>
    </w:p>
    <w:p w14:paraId="7E8C6322" w14:textId="575D61F4" w:rsidR="004F0876" w:rsidRPr="006F4EA4" w:rsidRDefault="004F0876" w:rsidP="004F0876">
      <w:pPr>
        <w:rPr>
          <w:rFonts w:ascii="Arial" w:hAnsi="Arial" w:cs="Arial"/>
          <w:b/>
          <w:sz w:val="21"/>
          <w:szCs w:val="21"/>
        </w:rPr>
      </w:pPr>
      <w:r w:rsidRPr="006F4EA4">
        <w:rPr>
          <w:rFonts w:ascii="Arial" w:hAnsi="Arial" w:cs="Arial"/>
          <w:sz w:val="21"/>
          <w:szCs w:val="21"/>
        </w:rPr>
        <w:t>for and on behalf of [</w:t>
      </w:r>
      <w:r w:rsidRPr="00AB6201">
        <w:rPr>
          <w:rFonts w:ascii="Arial" w:hAnsi="Arial" w:cs="Arial"/>
          <w:sz w:val="21"/>
          <w:szCs w:val="21"/>
          <w:highlight w:val="yellow"/>
        </w:rPr>
        <w:t>Supplier Name</w:t>
      </w:r>
      <w:r w:rsidR="00AB6201">
        <w:rPr>
          <w:rFonts w:ascii="Arial" w:hAnsi="Arial" w:cs="Arial"/>
          <w:sz w:val="21"/>
          <w:szCs w:val="21"/>
        </w:rPr>
        <w:t>]</w:t>
      </w:r>
    </w:p>
    <w:p w14:paraId="6AC41ACA" w14:textId="77777777" w:rsidR="004F0876" w:rsidRPr="006F4EA4" w:rsidRDefault="004F0876" w:rsidP="004F0876">
      <w:pPr>
        <w:rPr>
          <w:rFonts w:ascii="Arial" w:hAnsi="Arial" w:cs="Arial"/>
          <w:b/>
          <w:sz w:val="21"/>
          <w:szCs w:val="21"/>
        </w:rPr>
      </w:pPr>
    </w:p>
    <w:p w14:paraId="0044B8F0" w14:textId="77777777" w:rsidR="004F0876" w:rsidRPr="006F4EA4" w:rsidRDefault="004F0876" w:rsidP="004F0876">
      <w:pPr>
        <w:rPr>
          <w:rFonts w:ascii="Arial" w:hAnsi="Arial" w:cs="Arial"/>
          <w:b/>
          <w:sz w:val="21"/>
          <w:szCs w:val="21"/>
        </w:rPr>
      </w:pPr>
    </w:p>
    <w:p w14:paraId="677784E9" w14:textId="77777777" w:rsidR="004F0876" w:rsidRPr="006F4EA4" w:rsidRDefault="004F0876" w:rsidP="004F0876">
      <w:pPr>
        <w:rPr>
          <w:rFonts w:ascii="Arial" w:hAnsi="Arial" w:cs="Arial"/>
          <w:sz w:val="21"/>
          <w:szCs w:val="21"/>
        </w:rPr>
      </w:pPr>
      <w:r w:rsidRPr="006F4EA4">
        <w:rPr>
          <w:rFonts w:ascii="Arial" w:hAnsi="Arial" w:cs="Arial"/>
          <w:sz w:val="21"/>
          <w:szCs w:val="21"/>
        </w:rPr>
        <w:t>…………………………………………..........................................................</w:t>
      </w:r>
    </w:p>
    <w:p w14:paraId="6F32C18C" w14:textId="77777777" w:rsidR="004F0876" w:rsidRPr="006F4EA4" w:rsidRDefault="004F0876" w:rsidP="004F0876">
      <w:pPr>
        <w:rPr>
          <w:rFonts w:ascii="Arial" w:hAnsi="Arial" w:cs="Arial"/>
          <w:sz w:val="21"/>
          <w:szCs w:val="21"/>
        </w:rPr>
      </w:pPr>
      <w:r w:rsidRPr="006F4EA4">
        <w:rPr>
          <w:rFonts w:ascii="Arial" w:hAnsi="Arial" w:cs="Arial"/>
          <w:sz w:val="21"/>
          <w:szCs w:val="21"/>
        </w:rPr>
        <w:t>(Signature of Director or authorised signatory)</w:t>
      </w:r>
    </w:p>
    <w:bookmarkEnd w:id="18"/>
    <w:p w14:paraId="09381D76" w14:textId="77777777" w:rsidR="004F0876" w:rsidRPr="006F4EA4" w:rsidRDefault="004F0876" w:rsidP="00300F5D">
      <w:pPr>
        <w:pStyle w:val="Heading1"/>
        <w:jc w:val="center"/>
      </w:pPr>
      <w:r w:rsidRPr="006F4EA4">
        <w:rPr>
          <w:sz w:val="21"/>
        </w:rPr>
        <w:br w:type="page"/>
      </w:r>
      <w:bookmarkStart w:id="20" w:name="_Ref155347833"/>
      <w:r w:rsidRPr="00300F5D">
        <w:rPr>
          <w:rFonts w:ascii="Arial" w:eastAsia="Times New Roman" w:hAnsi="Arial" w:cs="Arial"/>
          <w:b/>
          <w:color w:val="auto"/>
          <w:sz w:val="24"/>
          <w:szCs w:val="21"/>
        </w:rPr>
        <w:lastRenderedPageBreak/>
        <w:t>SCHEDULE 1 – INVITATION TO TENDER</w:t>
      </w:r>
      <w:bookmarkEnd w:id="20"/>
    </w:p>
    <w:p w14:paraId="48CEE63F" w14:textId="77777777" w:rsidR="004F0876" w:rsidRPr="006F4EA4" w:rsidRDefault="004F0876" w:rsidP="004F0876">
      <w:pPr>
        <w:jc w:val="center"/>
        <w:rPr>
          <w:rFonts w:ascii="Arial" w:hAnsi="Arial" w:cs="Arial"/>
          <w:b/>
          <w:sz w:val="21"/>
          <w:szCs w:val="21"/>
        </w:rPr>
      </w:pPr>
      <w:r w:rsidRPr="006F4EA4">
        <w:rPr>
          <w:rFonts w:ascii="Arial" w:hAnsi="Arial" w:cs="Arial"/>
          <w:b/>
          <w:sz w:val="21"/>
          <w:szCs w:val="21"/>
        </w:rPr>
        <w:t xml:space="preserve"> </w:t>
      </w:r>
    </w:p>
    <w:p w14:paraId="4463E96F" w14:textId="77777777" w:rsidR="004F0876" w:rsidRPr="006F4EA4" w:rsidRDefault="004F0876" w:rsidP="004F0876">
      <w:pPr>
        <w:rPr>
          <w:rFonts w:ascii="Arial" w:hAnsi="Arial" w:cs="Arial"/>
          <w:sz w:val="21"/>
          <w:szCs w:val="21"/>
        </w:rPr>
      </w:pPr>
    </w:p>
    <w:p w14:paraId="47FF2C67" w14:textId="77777777" w:rsidR="004F0876" w:rsidRPr="006F4EA4" w:rsidRDefault="004F0876" w:rsidP="004F0876">
      <w:pPr>
        <w:jc w:val="center"/>
        <w:rPr>
          <w:rFonts w:ascii="Arial" w:hAnsi="Arial" w:cs="Arial"/>
          <w:b/>
          <w:sz w:val="21"/>
          <w:szCs w:val="21"/>
        </w:rPr>
      </w:pPr>
      <w:r w:rsidRPr="006F4EA4">
        <w:rPr>
          <w:rFonts w:ascii="Arial" w:hAnsi="Arial" w:cs="Arial"/>
          <w:b/>
          <w:sz w:val="21"/>
          <w:szCs w:val="21"/>
        </w:rPr>
        <w:t>[</w:t>
      </w:r>
      <w:r w:rsidRPr="00AB6201">
        <w:rPr>
          <w:rFonts w:ascii="Arial" w:hAnsi="Arial" w:cs="Arial"/>
          <w:b/>
          <w:sz w:val="21"/>
          <w:szCs w:val="21"/>
          <w:highlight w:val="yellow"/>
        </w:rPr>
        <w:t>TO BE INSERTED POST TENDER</w:t>
      </w:r>
      <w:r w:rsidRPr="006F4EA4">
        <w:rPr>
          <w:rFonts w:ascii="Arial" w:hAnsi="Arial" w:cs="Arial"/>
          <w:b/>
          <w:sz w:val="21"/>
          <w:szCs w:val="21"/>
        </w:rPr>
        <w:t>]</w:t>
      </w:r>
    </w:p>
    <w:p w14:paraId="23574688" w14:textId="77777777" w:rsidR="004F0876" w:rsidRPr="006F4EA4" w:rsidRDefault="004F0876" w:rsidP="004F0876">
      <w:pPr>
        <w:jc w:val="center"/>
        <w:rPr>
          <w:rFonts w:ascii="Arial" w:hAnsi="Arial" w:cs="Arial"/>
          <w:b/>
          <w:sz w:val="21"/>
          <w:szCs w:val="21"/>
        </w:rPr>
      </w:pPr>
    </w:p>
    <w:p w14:paraId="6639A473" w14:textId="77777777" w:rsidR="004F0876" w:rsidRPr="006F4EA4" w:rsidRDefault="004F0876" w:rsidP="004F0876">
      <w:pPr>
        <w:jc w:val="center"/>
        <w:rPr>
          <w:rFonts w:ascii="Arial" w:hAnsi="Arial" w:cs="Arial"/>
          <w:b/>
          <w:sz w:val="21"/>
          <w:szCs w:val="21"/>
        </w:rPr>
      </w:pPr>
    </w:p>
    <w:p w14:paraId="4C66AFD6" w14:textId="77777777" w:rsidR="004F0876" w:rsidRPr="006F4EA4" w:rsidRDefault="004F0876" w:rsidP="004F0876">
      <w:pPr>
        <w:jc w:val="center"/>
        <w:rPr>
          <w:rFonts w:ascii="Arial" w:hAnsi="Arial" w:cs="Arial"/>
          <w:b/>
          <w:sz w:val="21"/>
          <w:szCs w:val="21"/>
        </w:rPr>
      </w:pPr>
    </w:p>
    <w:p w14:paraId="1A747957" w14:textId="77777777" w:rsidR="004F0876" w:rsidRPr="006F4EA4" w:rsidRDefault="004F0876" w:rsidP="004F0876">
      <w:pPr>
        <w:jc w:val="center"/>
        <w:rPr>
          <w:rFonts w:ascii="Arial" w:hAnsi="Arial" w:cs="Arial"/>
          <w:b/>
          <w:sz w:val="21"/>
          <w:szCs w:val="21"/>
        </w:rPr>
      </w:pPr>
    </w:p>
    <w:p w14:paraId="015FB4DC" w14:textId="77777777" w:rsidR="004F0876" w:rsidRPr="006F4EA4" w:rsidRDefault="004F0876" w:rsidP="004F0876">
      <w:pPr>
        <w:jc w:val="center"/>
        <w:rPr>
          <w:rFonts w:ascii="Arial" w:hAnsi="Arial" w:cs="Arial"/>
          <w:b/>
          <w:sz w:val="21"/>
          <w:szCs w:val="21"/>
        </w:rPr>
      </w:pPr>
    </w:p>
    <w:p w14:paraId="4FA9FC84" w14:textId="77777777" w:rsidR="004F0876" w:rsidRPr="006F4EA4" w:rsidRDefault="004F0876" w:rsidP="004F0876">
      <w:pPr>
        <w:jc w:val="center"/>
        <w:rPr>
          <w:rFonts w:ascii="Arial" w:hAnsi="Arial" w:cs="Arial"/>
          <w:b/>
          <w:sz w:val="21"/>
          <w:szCs w:val="21"/>
        </w:rPr>
      </w:pPr>
    </w:p>
    <w:p w14:paraId="47492E51" w14:textId="77777777" w:rsidR="004F0876" w:rsidRPr="006F4EA4" w:rsidRDefault="004F0876" w:rsidP="004F0876">
      <w:pPr>
        <w:jc w:val="center"/>
        <w:rPr>
          <w:rFonts w:ascii="Arial" w:hAnsi="Arial" w:cs="Arial"/>
          <w:b/>
          <w:sz w:val="21"/>
          <w:szCs w:val="21"/>
        </w:rPr>
      </w:pPr>
    </w:p>
    <w:p w14:paraId="5D82C0FA" w14:textId="77777777" w:rsidR="004F0876" w:rsidRPr="006F4EA4" w:rsidRDefault="004F0876" w:rsidP="004F0876">
      <w:pPr>
        <w:jc w:val="center"/>
        <w:rPr>
          <w:rFonts w:ascii="Arial" w:hAnsi="Arial" w:cs="Arial"/>
          <w:b/>
          <w:sz w:val="21"/>
          <w:szCs w:val="21"/>
        </w:rPr>
      </w:pPr>
    </w:p>
    <w:p w14:paraId="7C3211B4" w14:textId="77777777" w:rsidR="004F0876" w:rsidRPr="006F4EA4" w:rsidRDefault="004F0876" w:rsidP="004F0876">
      <w:pPr>
        <w:jc w:val="center"/>
        <w:rPr>
          <w:rFonts w:ascii="Arial" w:hAnsi="Arial" w:cs="Arial"/>
          <w:b/>
          <w:sz w:val="21"/>
          <w:szCs w:val="21"/>
        </w:rPr>
      </w:pPr>
    </w:p>
    <w:p w14:paraId="27DE3342" w14:textId="77777777" w:rsidR="004F0876" w:rsidRPr="006F4EA4" w:rsidRDefault="004F0876" w:rsidP="004F0876">
      <w:pPr>
        <w:jc w:val="center"/>
        <w:rPr>
          <w:rFonts w:ascii="Arial" w:hAnsi="Arial" w:cs="Arial"/>
          <w:b/>
          <w:sz w:val="21"/>
          <w:szCs w:val="21"/>
        </w:rPr>
      </w:pPr>
    </w:p>
    <w:p w14:paraId="1261310A" w14:textId="77777777" w:rsidR="004F0876" w:rsidRPr="006F4EA4" w:rsidRDefault="004F0876" w:rsidP="004F0876">
      <w:pPr>
        <w:jc w:val="center"/>
        <w:rPr>
          <w:rFonts w:ascii="Arial" w:hAnsi="Arial" w:cs="Arial"/>
          <w:b/>
          <w:sz w:val="21"/>
          <w:szCs w:val="21"/>
        </w:rPr>
      </w:pPr>
    </w:p>
    <w:p w14:paraId="35A2F9BE" w14:textId="77777777" w:rsidR="004F0876" w:rsidRPr="006F4EA4" w:rsidRDefault="004F0876" w:rsidP="004F0876">
      <w:pPr>
        <w:jc w:val="center"/>
        <w:rPr>
          <w:rFonts w:ascii="Arial" w:hAnsi="Arial" w:cs="Arial"/>
          <w:b/>
          <w:sz w:val="21"/>
          <w:szCs w:val="21"/>
        </w:rPr>
      </w:pPr>
    </w:p>
    <w:p w14:paraId="4853AED6" w14:textId="77777777" w:rsidR="004F0876" w:rsidRPr="006F4EA4" w:rsidRDefault="004F0876" w:rsidP="004F0876">
      <w:pPr>
        <w:jc w:val="center"/>
        <w:rPr>
          <w:rFonts w:ascii="Arial" w:hAnsi="Arial" w:cs="Arial"/>
          <w:b/>
          <w:sz w:val="21"/>
          <w:szCs w:val="21"/>
        </w:rPr>
      </w:pPr>
    </w:p>
    <w:p w14:paraId="4D672627" w14:textId="77777777" w:rsidR="004F0876" w:rsidRPr="006F4EA4" w:rsidRDefault="004F0876" w:rsidP="004F0876">
      <w:pPr>
        <w:jc w:val="center"/>
        <w:rPr>
          <w:rFonts w:ascii="Arial" w:hAnsi="Arial" w:cs="Arial"/>
          <w:b/>
          <w:sz w:val="21"/>
          <w:szCs w:val="21"/>
        </w:rPr>
      </w:pPr>
    </w:p>
    <w:p w14:paraId="092F7AEA" w14:textId="77777777" w:rsidR="004F0876" w:rsidRPr="006F4EA4" w:rsidRDefault="004F0876" w:rsidP="004F0876">
      <w:pPr>
        <w:jc w:val="center"/>
        <w:rPr>
          <w:rFonts w:ascii="Arial" w:hAnsi="Arial" w:cs="Arial"/>
          <w:b/>
          <w:sz w:val="21"/>
          <w:szCs w:val="21"/>
        </w:rPr>
      </w:pPr>
    </w:p>
    <w:p w14:paraId="7D8B2730" w14:textId="77777777" w:rsidR="004F0876" w:rsidRPr="006F4EA4" w:rsidRDefault="004F0876" w:rsidP="004F0876">
      <w:pPr>
        <w:jc w:val="center"/>
        <w:rPr>
          <w:rFonts w:ascii="Arial" w:hAnsi="Arial" w:cs="Arial"/>
          <w:b/>
          <w:sz w:val="21"/>
          <w:szCs w:val="21"/>
        </w:rPr>
      </w:pPr>
    </w:p>
    <w:p w14:paraId="5E6B67E1" w14:textId="77777777" w:rsidR="004F0876" w:rsidRPr="006F4EA4" w:rsidRDefault="004F0876" w:rsidP="004F0876">
      <w:pPr>
        <w:jc w:val="center"/>
        <w:rPr>
          <w:rFonts w:ascii="Arial" w:hAnsi="Arial" w:cs="Arial"/>
          <w:b/>
          <w:sz w:val="21"/>
          <w:szCs w:val="21"/>
        </w:rPr>
      </w:pPr>
    </w:p>
    <w:p w14:paraId="597CFDED" w14:textId="77777777" w:rsidR="004F0876" w:rsidRPr="006F4EA4" w:rsidRDefault="004F0876" w:rsidP="004F0876">
      <w:pPr>
        <w:jc w:val="center"/>
        <w:rPr>
          <w:rFonts w:ascii="Arial" w:hAnsi="Arial" w:cs="Arial"/>
          <w:b/>
          <w:sz w:val="21"/>
          <w:szCs w:val="21"/>
        </w:rPr>
      </w:pPr>
    </w:p>
    <w:p w14:paraId="2B26491C" w14:textId="77777777" w:rsidR="004F0876" w:rsidRPr="006F4EA4" w:rsidRDefault="004F0876" w:rsidP="004F0876">
      <w:pPr>
        <w:jc w:val="center"/>
        <w:rPr>
          <w:b/>
        </w:rPr>
      </w:pPr>
    </w:p>
    <w:p w14:paraId="76CF931B" w14:textId="77777777" w:rsidR="004F0876" w:rsidRPr="006F4EA4" w:rsidRDefault="004F0876" w:rsidP="004F0876">
      <w:pPr>
        <w:jc w:val="center"/>
        <w:rPr>
          <w:b/>
        </w:rPr>
      </w:pPr>
    </w:p>
    <w:p w14:paraId="144B6E25" w14:textId="77777777" w:rsidR="004F0876" w:rsidRPr="006F4EA4" w:rsidRDefault="004F0876" w:rsidP="004F0876">
      <w:pPr>
        <w:jc w:val="center"/>
        <w:rPr>
          <w:b/>
        </w:rPr>
      </w:pPr>
    </w:p>
    <w:p w14:paraId="2CCD3452" w14:textId="77777777" w:rsidR="004F0876" w:rsidRPr="006F4EA4" w:rsidRDefault="004F0876" w:rsidP="004F0876">
      <w:pPr>
        <w:rPr>
          <w:b/>
        </w:rPr>
      </w:pPr>
      <w:r w:rsidRPr="006F4EA4">
        <w:rPr>
          <w:b/>
        </w:rPr>
        <w:br w:type="page"/>
      </w:r>
    </w:p>
    <w:p w14:paraId="575CEE14" w14:textId="77777777" w:rsidR="004F0876" w:rsidRPr="00300F5D" w:rsidRDefault="004F0876" w:rsidP="00300F5D">
      <w:pPr>
        <w:pStyle w:val="Heading1"/>
        <w:jc w:val="center"/>
        <w:rPr>
          <w:rFonts w:ascii="Arial" w:eastAsia="Times New Roman" w:hAnsi="Arial" w:cs="Arial"/>
          <w:b/>
          <w:color w:val="auto"/>
          <w:sz w:val="24"/>
          <w:szCs w:val="21"/>
        </w:rPr>
      </w:pPr>
      <w:bookmarkStart w:id="21" w:name="_Ref155347585"/>
      <w:r w:rsidRPr="00300F5D">
        <w:rPr>
          <w:rFonts w:ascii="Arial" w:eastAsia="Times New Roman" w:hAnsi="Arial" w:cs="Arial"/>
          <w:b/>
          <w:color w:val="auto"/>
          <w:sz w:val="24"/>
          <w:szCs w:val="21"/>
        </w:rPr>
        <w:lastRenderedPageBreak/>
        <w:t>SCHEDULE 2 – CALL OFF PROCESS</w:t>
      </w:r>
      <w:bookmarkEnd w:id="21"/>
    </w:p>
    <w:p w14:paraId="23264943" w14:textId="77777777" w:rsidR="004F0876" w:rsidRPr="006F4EA4" w:rsidRDefault="004F0876" w:rsidP="004F0876">
      <w:pPr>
        <w:jc w:val="center"/>
        <w:rPr>
          <w:rFonts w:ascii="Arial" w:hAnsi="Arial" w:cs="Arial"/>
          <w:b/>
          <w:sz w:val="21"/>
          <w:szCs w:val="21"/>
        </w:rPr>
      </w:pPr>
    </w:p>
    <w:p w14:paraId="0ED55A92" w14:textId="1079684F" w:rsidR="004F0876" w:rsidRPr="006F4EA4" w:rsidRDefault="004F0876" w:rsidP="004F0876">
      <w:pPr>
        <w:rPr>
          <w:rFonts w:ascii="Arial" w:hAnsi="Arial" w:cs="Arial"/>
          <w:b/>
          <w:sz w:val="21"/>
          <w:szCs w:val="21"/>
        </w:rPr>
      </w:pPr>
      <w:r w:rsidRPr="006F4EA4">
        <w:rPr>
          <w:rFonts w:ascii="Arial" w:hAnsi="Arial" w:cs="Arial"/>
          <w:b/>
          <w:sz w:val="21"/>
          <w:szCs w:val="21"/>
        </w:rPr>
        <w:t xml:space="preserve">THE </w:t>
      </w:r>
      <w:r w:rsidR="00764590">
        <w:rPr>
          <w:rFonts w:ascii="Arial" w:hAnsi="Arial" w:cs="Arial"/>
          <w:b/>
          <w:sz w:val="21"/>
          <w:szCs w:val="21"/>
        </w:rPr>
        <w:t>WORKS</w:t>
      </w:r>
    </w:p>
    <w:p w14:paraId="2A00549A" w14:textId="77777777" w:rsidR="004F0876" w:rsidRPr="006F4EA4" w:rsidRDefault="004F0876" w:rsidP="004F0876">
      <w:pPr>
        <w:rPr>
          <w:rFonts w:ascii="Arial" w:hAnsi="Arial" w:cs="Arial"/>
          <w:b/>
          <w:sz w:val="21"/>
          <w:szCs w:val="21"/>
        </w:rPr>
      </w:pPr>
    </w:p>
    <w:p w14:paraId="7E354C81" w14:textId="3893469F" w:rsidR="004F0876" w:rsidRDefault="00D0347F" w:rsidP="004F0876">
      <w:pPr>
        <w:rPr>
          <w:rFonts w:ascii="Arial" w:hAnsi="Arial" w:cs="Arial"/>
          <w:sz w:val="22"/>
          <w:szCs w:val="21"/>
        </w:rPr>
      </w:pPr>
      <w:r w:rsidRPr="00D0347F">
        <w:rPr>
          <w:rFonts w:ascii="Arial" w:hAnsi="Arial" w:cs="Arial"/>
          <w:sz w:val="22"/>
          <w:szCs w:val="21"/>
        </w:rPr>
        <w:t>[</w:t>
      </w:r>
      <w:r w:rsidRPr="00D0347F">
        <w:rPr>
          <w:rFonts w:ascii="Arial" w:hAnsi="Arial" w:cs="Arial"/>
          <w:sz w:val="22"/>
          <w:szCs w:val="21"/>
          <w:highlight w:val="yellow"/>
        </w:rPr>
        <w:t>Procurement Reference Number and Title</w:t>
      </w:r>
      <w:r w:rsidRPr="00D0347F">
        <w:rPr>
          <w:rFonts w:ascii="Arial" w:hAnsi="Arial" w:cs="Arial"/>
          <w:sz w:val="22"/>
          <w:szCs w:val="21"/>
        </w:rPr>
        <w:t>]</w:t>
      </w:r>
    </w:p>
    <w:p w14:paraId="49D67038" w14:textId="77777777" w:rsidR="00D0347F" w:rsidRPr="006F4EA4" w:rsidRDefault="00D0347F" w:rsidP="004F0876">
      <w:pPr>
        <w:rPr>
          <w:rFonts w:ascii="Arial" w:hAnsi="Arial" w:cs="Arial"/>
          <w:b/>
          <w:sz w:val="21"/>
          <w:szCs w:val="21"/>
        </w:rPr>
      </w:pPr>
    </w:p>
    <w:p w14:paraId="5DC4E048" w14:textId="77777777" w:rsidR="004F0876" w:rsidRPr="006F4EA4" w:rsidRDefault="004F0876" w:rsidP="004F0876">
      <w:pPr>
        <w:rPr>
          <w:rFonts w:ascii="Arial" w:hAnsi="Arial" w:cs="Arial"/>
          <w:b/>
          <w:sz w:val="21"/>
          <w:szCs w:val="21"/>
        </w:rPr>
      </w:pPr>
      <w:r w:rsidRPr="006F4EA4">
        <w:rPr>
          <w:rFonts w:ascii="Arial" w:hAnsi="Arial" w:cs="Arial"/>
          <w:b/>
          <w:sz w:val="21"/>
          <w:szCs w:val="21"/>
        </w:rPr>
        <w:t>ENGAGEMENT PROCEDURES</w:t>
      </w:r>
    </w:p>
    <w:p w14:paraId="64DD07E4" w14:textId="77777777" w:rsidR="004F0876" w:rsidRPr="006F4EA4" w:rsidRDefault="004F0876" w:rsidP="004F0876">
      <w:pPr>
        <w:rPr>
          <w:rFonts w:ascii="Arial" w:hAnsi="Arial" w:cs="Arial"/>
          <w:b/>
          <w:sz w:val="21"/>
          <w:szCs w:val="21"/>
        </w:rPr>
      </w:pPr>
    </w:p>
    <w:p w14:paraId="0E849896" w14:textId="75113F07" w:rsidR="004F0876" w:rsidRPr="006F4EA4" w:rsidRDefault="004F0876" w:rsidP="004F0876">
      <w:pPr>
        <w:rPr>
          <w:rFonts w:ascii="Arial" w:hAnsi="Arial" w:cs="Arial"/>
          <w:sz w:val="22"/>
          <w:szCs w:val="22"/>
        </w:rPr>
      </w:pPr>
      <w:r w:rsidRPr="006F4EA4">
        <w:rPr>
          <w:rFonts w:ascii="Arial" w:hAnsi="Arial" w:cs="Arial"/>
          <w:sz w:val="22"/>
          <w:szCs w:val="22"/>
        </w:rPr>
        <w:t xml:space="preserve">The Employer intends </w:t>
      </w:r>
      <w:r>
        <w:rPr>
          <w:rFonts w:ascii="Arial" w:hAnsi="Arial" w:cs="Arial"/>
          <w:sz w:val="22"/>
          <w:szCs w:val="22"/>
        </w:rPr>
        <w:t xml:space="preserve">(but there is no obligation) </w:t>
      </w:r>
      <w:r w:rsidRPr="006F4EA4">
        <w:rPr>
          <w:rFonts w:ascii="Arial" w:hAnsi="Arial" w:cs="Arial"/>
          <w:sz w:val="22"/>
          <w:szCs w:val="22"/>
        </w:rPr>
        <w:t xml:space="preserve">to appoint a maximum of </w:t>
      </w:r>
      <w:r w:rsidR="00D0347F">
        <w:rPr>
          <w:rFonts w:ascii="Arial" w:hAnsi="Arial" w:cs="Arial"/>
          <w:sz w:val="22"/>
          <w:szCs w:val="22"/>
        </w:rPr>
        <w:t>[</w:t>
      </w:r>
      <w:r w:rsidR="00D0347F" w:rsidRPr="00D0347F">
        <w:rPr>
          <w:rFonts w:ascii="Arial" w:hAnsi="Arial" w:cs="Arial"/>
          <w:sz w:val="22"/>
          <w:szCs w:val="22"/>
          <w:highlight w:val="yellow"/>
        </w:rPr>
        <w:t>Number</w:t>
      </w:r>
      <w:r w:rsidR="00D0347F">
        <w:rPr>
          <w:rFonts w:ascii="Arial" w:hAnsi="Arial" w:cs="Arial"/>
          <w:sz w:val="22"/>
          <w:szCs w:val="22"/>
        </w:rPr>
        <w:t>]</w:t>
      </w:r>
      <w:r w:rsidRPr="006F4EA4">
        <w:rPr>
          <w:rFonts w:ascii="Arial" w:hAnsi="Arial" w:cs="Arial"/>
          <w:sz w:val="22"/>
          <w:szCs w:val="22"/>
        </w:rPr>
        <w:t xml:space="preserve"> Suppliers to the Framework Agreement.</w:t>
      </w:r>
    </w:p>
    <w:p w14:paraId="0FDE7568" w14:textId="77777777" w:rsidR="004F0876" w:rsidRPr="006F4EA4" w:rsidRDefault="004F0876" w:rsidP="004F0876">
      <w:pPr>
        <w:rPr>
          <w:rFonts w:ascii="Arial" w:hAnsi="Arial" w:cs="Arial"/>
          <w:sz w:val="22"/>
          <w:szCs w:val="22"/>
        </w:rPr>
      </w:pPr>
    </w:p>
    <w:p w14:paraId="644AD21F" w14:textId="77777777" w:rsidR="004F0876" w:rsidRPr="006F4EA4" w:rsidRDefault="004F0876" w:rsidP="004F0876">
      <w:pPr>
        <w:rPr>
          <w:rFonts w:ascii="Arial" w:hAnsi="Arial" w:cs="Arial"/>
          <w:sz w:val="22"/>
          <w:szCs w:val="22"/>
        </w:rPr>
      </w:pPr>
      <w:r w:rsidRPr="006F4EA4">
        <w:rPr>
          <w:rFonts w:ascii="Arial" w:hAnsi="Arial" w:cs="Arial"/>
          <w:sz w:val="22"/>
          <w:szCs w:val="22"/>
        </w:rPr>
        <w:t>For each Contract awarded pursuant to this Agreement, the following engagement procedures will apply:</w:t>
      </w:r>
    </w:p>
    <w:p w14:paraId="256BEA12" w14:textId="77777777" w:rsidR="004F0876" w:rsidRPr="006F4EA4" w:rsidRDefault="004F0876" w:rsidP="004F0876">
      <w:pPr>
        <w:rPr>
          <w:rFonts w:ascii="Arial" w:hAnsi="Arial" w:cs="Arial"/>
          <w:sz w:val="22"/>
          <w:szCs w:val="22"/>
        </w:rPr>
      </w:pPr>
    </w:p>
    <w:p w14:paraId="69FC5253" w14:textId="109D4883" w:rsidR="004F0876" w:rsidRDefault="004F0876" w:rsidP="004F0876">
      <w:pPr>
        <w:numPr>
          <w:ilvl w:val="0"/>
          <w:numId w:val="4"/>
        </w:numPr>
        <w:adjustRightInd w:val="0"/>
        <w:spacing w:after="220" w:line="360" w:lineRule="auto"/>
        <w:jc w:val="both"/>
        <w:rPr>
          <w:rFonts w:ascii="Arial" w:eastAsia="Arial" w:hAnsi="Arial" w:cs="Arial"/>
          <w:sz w:val="22"/>
          <w:szCs w:val="22"/>
        </w:rPr>
      </w:pPr>
      <w:r w:rsidRPr="21B82D69">
        <w:rPr>
          <w:rFonts w:ascii="Arial" w:eastAsia="Arial" w:hAnsi="Arial" w:cs="Arial"/>
          <w:sz w:val="22"/>
          <w:szCs w:val="22"/>
        </w:rPr>
        <w:t>Award to a single Supplier through “</w:t>
      </w:r>
      <w:bookmarkStart w:id="22" w:name="_Int_BJiRGKV1"/>
      <w:r w:rsidRPr="21B82D69">
        <w:rPr>
          <w:rFonts w:ascii="Arial" w:eastAsia="Arial" w:hAnsi="Arial" w:cs="Arial"/>
          <w:sz w:val="22"/>
          <w:szCs w:val="22"/>
        </w:rPr>
        <w:t>direct-award</w:t>
      </w:r>
      <w:bookmarkEnd w:id="22"/>
      <w:r w:rsidRPr="21B82D69">
        <w:rPr>
          <w:rFonts w:ascii="Arial" w:eastAsia="Arial" w:hAnsi="Arial" w:cs="Arial"/>
          <w:sz w:val="22"/>
          <w:szCs w:val="22"/>
        </w:rPr>
        <w:t xml:space="preserve">” by establishing the most economically offer on the basis of the terms laid down in the ITT in accordance with the Call Off Process as below, and where all </w:t>
      </w:r>
      <w:r w:rsidR="00EC16BF">
        <w:rPr>
          <w:rFonts w:ascii="Arial" w:hAnsi="Arial" w:cs="Arial"/>
          <w:sz w:val="21"/>
          <w:szCs w:val="21"/>
        </w:rPr>
        <w:t>works</w:t>
      </w:r>
      <w:r w:rsidRPr="21B82D69">
        <w:rPr>
          <w:rFonts w:ascii="Arial" w:eastAsia="Arial" w:hAnsi="Arial" w:cs="Arial"/>
          <w:sz w:val="22"/>
          <w:szCs w:val="22"/>
        </w:rPr>
        <w:t xml:space="preserve"> required and proposed contract terms are included in the framework agreement.</w:t>
      </w:r>
    </w:p>
    <w:p w14:paraId="789737A2" w14:textId="244E2422" w:rsidR="002F546D" w:rsidRPr="005F22E6" w:rsidRDefault="005F22E6" w:rsidP="005F22E6">
      <w:pPr>
        <w:numPr>
          <w:ilvl w:val="0"/>
          <w:numId w:val="4"/>
        </w:num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Hold a “mini-competition” where it is in relation to the </w:t>
      </w:r>
      <w:r w:rsidR="00EC16BF">
        <w:rPr>
          <w:rFonts w:ascii="Arial" w:hAnsi="Arial" w:cs="Arial"/>
          <w:sz w:val="21"/>
          <w:szCs w:val="21"/>
        </w:rPr>
        <w:t>works</w:t>
      </w:r>
      <w:r w:rsidRPr="006F4EA4">
        <w:rPr>
          <w:rFonts w:ascii="Arial" w:eastAsia="Arial" w:hAnsi="Arial" w:cs="Arial"/>
          <w:sz w:val="22"/>
          <w:szCs w:val="22"/>
        </w:rPr>
        <w:t xml:space="preserve"> that are within the scope of the framework agreement, but are not specifically listed within the </w:t>
      </w:r>
      <w:r>
        <w:rPr>
          <w:rFonts w:ascii="Arial" w:eastAsia="Arial" w:hAnsi="Arial" w:cs="Arial"/>
          <w:sz w:val="22"/>
          <w:szCs w:val="22"/>
        </w:rPr>
        <w:t>Priced Schedule</w:t>
      </w:r>
      <w:r w:rsidRPr="006F4EA4">
        <w:rPr>
          <w:rFonts w:ascii="Arial" w:eastAsia="Arial" w:hAnsi="Arial" w:cs="Arial"/>
          <w:sz w:val="22"/>
          <w:szCs w:val="22"/>
        </w:rPr>
        <w:t>.</w:t>
      </w:r>
    </w:p>
    <w:p w14:paraId="0FEF1D49" w14:textId="77777777" w:rsidR="004F0876" w:rsidRPr="006F4EA4" w:rsidRDefault="004F0876" w:rsidP="004F0876">
      <w:pPr>
        <w:rPr>
          <w:rFonts w:ascii="Arial" w:hAnsi="Arial" w:cs="Arial"/>
          <w:b/>
          <w:sz w:val="21"/>
          <w:szCs w:val="21"/>
        </w:rPr>
      </w:pPr>
      <w:r w:rsidRPr="006F4EA4">
        <w:rPr>
          <w:rFonts w:ascii="Arial" w:hAnsi="Arial" w:cs="Arial"/>
          <w:b/>
          <w:sz w:val="21"/>
          <w:szCs w:val="21"/>
        </w:rPr>
        <w:t>CALL OFF PROCESS – DIRECT AWARD</w:t>
      </w:r>
    </w:p>
    <w:p w14:paraId="634338E8" w14:textId="77777777" w:rsidR="004F0876" w:rsidRPr="006F4EA4" w:rsidRDefault="004F0876" w:rsidP="004F0876">
      <w:pPr>
        <w:rPr>
          <w:rFonts w:ascii="Arial" w:hAnsi="Arial" w:cs="Arial"/>
          <w:b/>
          <w:sz w:val="21"/>
          <w:szCs w:val="21"/>
        </w:rPr>
      </w:pPr>
    </w:p>
    <w:p w14:paraId="24EB0FBF" w14:textId="6AA1A462"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It is anticipated (</w:t>
      </w:r>
      <w:r w:rsidRPr="005F4CD1">
        <w:rPr>
          <w:rFonts w:ascii="Arial" w:eastAsia="Arial" w:hAnsi="Arial" w:cs="Arial"/>
          <w:b/>
          <w:sz w:val="22"/>
          <w:szCs w:val="22"/>
        </w:rPr>
        <w:t>but there is no obligation</w:t>
      </w:r>
      <w:r w:rsidRPr="006F4EA4">
        <w:rPr>
          <w:rFonts w:ascii="Arial" w:eastAsia="Arial" w:hAnsi="Arial" w:cs="Arial"/>
          <w:sz w:val="22"/>
          <w:szCs w:val="22"/>
        </w:rPr>
        <w:t xml:space="preserve">) that </w:t>
      </w:r>
      <w:r w:rsidR="00AB6201">
        <w:rPr>
          <w:rFonts w:ascii="Arial" w:eastAsia="Arial" w:hAnsi="Arial" w:cs="Arial"/>
          <w:sz w:val="22"/>
          <w:szCs w:val="22"/>
        </w:rPr>
        <w:t>Barcud Shared Services and it clients</w:t>
      </w:r>
      <w:r w:rsidRPr="006F4EA4">
        <w:rPr>
          <w:rFonts w:ascii="Arial" w:eastAsia="Arial" w:hAnsi="Arial" w:cs="Arial"/>
          <w:sz w:val="22"/>
          <w:szCs w:val="22"/>
        </w:rPr>
        <w:t xml:space="preserve"> issue </w:t>
      </w:r>
      <w:r w:rsidR="00AB6201">
        <w:rPr>
          <w:rFonts w:ascii="Arial" w:eastAsia="Arial" w:hAnsi="Arial" w:cs="Arial"/>
          <w:sz w:val="22"/>
          <w:szCs w:val="22"/>
        </w:rPr>
        <w:t xml:space="preserve">a </w:t>
      </w:r>
      <w:r w:rsidRPr="006F4EA4">
        <w:rPr>
          <w:rFonts w:ascii="Arial" w:eastAsia="Arial" w:hAnsi="Arial" w:cs="Arial"/>
          <w:sz w:val="22"/>
          <w:szCs w:val="22"/>
        </w:rPr>
        <w:t xml:space="preserve">call-off Orders through “direct-award” on the basis of </w:t>
      </w:r>
      <w:r>
        <w:rPr>
          <w:rFonts w:ascii="Arial" w:eastAsia="Arial" w:hAnsi="Arial" w:cs="Arial"/>
          <w:sz w:val="22"/>
          <w:szCs w:val="22"/>
        </w:rPr>
        <w:t>either the most competitive price/</w:t>
      </w:r>
      <w:r w:rsidRPr="006F4EA4">
        <w:rPr>
          <w:rFonts w:ascii="Arial" w:eastAsia="Arial" w:hAnsi="Arial" w:cs="Arial"/>
          <w:sz w:val="22"/>
          <w:szCs w:val="22"/>
        </w:rPr>
        <w:t>rate, based on the rates provided within the Priced Schedule</w:t>
      </w:r>
      <w:r>
        <w:rPr>
          <w:rFonts w:ascii="Arial" w:eastAsia="Arial" w:hAnsi="Arial" w:cs="Arial"/>
          <w:sz w:val="22"/>
          <w:szCs w:val="22"/>
        </w:rPr>
        <w:t xml:space="preserve">, and/or </w:t>
      </w:r>
      <w:r w:rsidRPr="006F4EA4">
        <w:rPr>
          <w:rFonts w:ascii="Arial" w:eastAsia="Arial" w:hAnsi="Arial" w:cs="Arial"/>
          <w:sz w:val="22"/>
          <w:szCs w:val="22"/>
        </w:rPr>
        <w:t xml:space="preserve">other factors such as </w:t>
      </w:r>
      <w:r>
        <w:rPr>
          <w:rFonts w:ascii="Arial" w:eastAsia="Arial" w:hAnsi="Arial" w:cs="Arial"/>
          <w:sz w:val="22"/>
          <w:szCs w:val="22"/>
        </w:rPr>
        <w:t xml:space="preserve">response times, </w:t>
      </w:r>
      <w:r w:rsidRPr="006F4EA4">
        <w:rPr>
          <w:rFonts w:ascii="Arial" w:eastAsia="Arial" w:hAnsi="Arial" w:cs="Arial"/>
          <w:sz w:val="22"/>
          <w:szCs w:val="22"/>
        </w:rPr>
        <w:t xml:space="preserve">current workload, </w:t>
      </w:r>
      <w:r>
        <w:rPr>
          <w:rFonts w:ascii="Arial" w:eastAsia="Arial" w:hAnsi="Arial" w:cs="Arial"/>
          <w:sz w:val="22"/>
          <w:szCs w:val="22"/>
        </w:rPr>
        <w:t xml:space="preserve">location, </w:t>
      </w:r>
      <w:r w:rsidRPr="006F4EA4">
        <w:rPr>
          <w:rFonts w:ascii="Arial" w:eastAsia="Arial" w:hAnsi="Arial" w:cs="Arial"/>
          <w:sz w:val="22"/>
          <w:szCs w:val="22"/>
        </w:rPr>
        <w:t>capacity</w:t>
      </w:r>
      <w:r>
        <w:rPr>
          <w:rFonts w:ascii="Arial" w:eastAsia="Arial" w:hAnsi="Arial" w:cs="Arial"/>
          <w:sz w:val="22"/>
          <w:szCs w:val="22"/>
        </w:rPr>
        <w:t xml:space="preserve">, </w:t>
      </w:r>
      <w:r w:rsidRPr="006F4EA4">
        <w:rPr>
          <w:rFonts w:ascii="Arial" w:eastAsia="Arial" w:hAnsi="Arial" w:cs="Arial"/>
          <w:sz w:val="22"/>
          <w:szCs w:val="22"/>
        </w:rPr>
        <w:t>and</w:t>
      </w:r>
      <w:r>
        <w:rPr>
          <w:rFonts w:ascii="Arial" w:eastAsia="Arial" w:hAnsi="Arial" w:cs="Arial"/>
          <w:sz w:val="22"/>
          <w:szCs w:val="22"/>
        </w:rPr>
        <w:t>/or</w:t>
      </w:r>
      <w:r w:rsidRPr="006F4EA4">
        <w:rPr>
          <w:rFonts w:ascii="Arial" w:eastAsia="Arial" w:hAnsi="Arial" w:cs="Arial"/>
          <w:sz w:val="22"/>
          <w:szCs w:val="22"/>
        </w:rPr>
        <w:t xml:space="preserve"> the quality of previous Orders.</w:t>
      </w:r>
      <w:r>
        <w:rPr>
          <w:rFonts w:ascii="Arial" w:eastAsia="Arial" w:hAnsi="Arial" w:cs="Arial"/>
          <w:sz w:val="22"/>
          <w:szCs w:val="22"/>
        </w:rPr>
        <w:t xml:space="preserve"> This is at the discretion of </w:t>
      </w:r>
      <w:r w:rsidR="00AB6201">
        <w:rPr>
          <w:rFonts w:ascii="Arial" w:eastAsia="Arial" w:hAnsi="Arial" w:cs="Arial"/>
          <w:sz w:val="22"/>
          <w:szCs w:val="22"/>
        </w:rPr>
        <w:t>Barcud Shared Services</w:t>
      </w:r>
      <w:r>
        <w:rPr>
          <w:rFonts w:ascii="Arial" w:eastAsia="Arial" w:hAnsi="Arial" w:cs="Arial"/>
          <w:sz w:val="22"/>
          <w:szCs w:val="22"/>
        </w:rPr>
        <w:t>.</w:t>
      </w:r>
    </w:p>
    <w:p w14:paraId="68C7E8B4" w14:textId="724AC6BD"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In the event that a Supplier has not completed its last Call-off</w:t>
      </w:r>
      <w:r>
        <w:rPr>
          <w:rFonts w:ascii="Arial" w:eastAsia="Arial" w:hAnsi="Arial" w:cs="Arial"/>
          <w:sz w:val="22"/>
          <w:szCs w:val="22"/>
        </w:rPr>
        <w:t>;</w:t>
      </w:r>
      <w:r w:rsidRPr="006F4EA4">
        <w:rPr>
          <w:rFonts w:ascii="Arial" w:eastAsia="Arial" w:hAnsi="Arial" w:cs="Arial"/>
          <w:sz w:val="22"/>
          <w:szCs w:val="22"/>
        </w:rPr>
        <w:t xml:space="preserve"> or it does not (in the reasonable opinion of the Employer) have the capacity</w:t>
      </w:r>
      <w:r>
        <w:rPr>
          <w:rFonts w:ascii="Arial" w:eastAsia="Arial" w:hAnsi="Arial" w:cs="Arial"/>
          <w:sz w:val="22"/>
          <w:szCs w:val="22"/>
        </w:rPr>
        <w:t>;</w:t>
      </w:r>
      <w:r w:rsidRPr="006F4EA4">
        <w:rPr>
          <w:rFonts w:ascii="Arial" w:eastAsia="Arial" w:hAnsi="Arial" w:cs="Arial"/>
          <w:sz w:val="22"/>
          <w:szCs w:val="22"/>
        </w:rPr>
        <w:t xml:space="preserve"> or has not (in the reasonable opinion of the Employer) evidenced quality from previous Orders</w:t>
      </w:r>
      <w:r>
        <w:rPr>
          <w:rFonts w:ascii="Arial" w:eastAsia="Arial" w:hAnsi="Arial" w:cs="Arial"/>
          <w:sz w:val="22"/>
          <w:szCs w:val="22"/>
        </w:rPr>
        <w:t xml:space="preserve">; or is unlikely </w:t>
      </w:r>
      <w:r w:rsidRPr="006F4EA4">
        <w:rPr>
          <w:rFonts w:ascii="Arial" w:eastAsia="Arial" w:hAnsi="Arial" w:cs="Arial"/>
          <w:sz w:val="22"/>
          <w:szCs w:val="22"/>
        </w:rPr>
        <w:t>(in the reasonable opinion of the Employer)</w:t>
      </w:r>
      <w:r>
        <w:rPr>
          <w:rFonts w:ascii="Arial" w:eastAsia="Arial" w:hAnsi="Arial" w:cs="Arial"/>
          <w:sz w:val="22"/>
          <w:szCs w:val="22"/>
        </w:rPr>
        <w:t xml:space="preserve"> to respond in the timescale required;</w:t>
      </w:r>
      <w:r w:rsidRPr="006F4EA4">
        <w:rPr>
          <w:rFonts w:ascii="Arial" w:eastAsia="Arial" w:hAnsi="Arial" w:cs="Arial"/>
          <w:sz w:val="22"/>
          <w:szCs w:val="22"/>
        </w:rPr>
        <w:t xml:space="preserve"> the Order that should have been awarded to that Supplier will be awarded to the next competitive Supplier in relation to price/rate </w:t>
      </w:r>
      <w:r>
        <w:rPr>
          <w:rFonts w:ascii="Arial" w:eastAsia="Arial" w:hAnsi="Arial" w:cs="Arial"/>
          <w:sz w:val="22"/>
          <w:szCs w:val="22"/>
        </w:rPr>
        <w:t xml:space="preserve">and/or </w:t>
      </w:r>
      <w:r w:rsidRPr="006F4EA4">
        <w:rPr>
          <w:rFonts w:ascii="Arial" w:eastAsia="Arial" w:hAnsi="Arial" w:cs="Arial"/>
          <w:sz w:val="22"/>
          <w:szCs w:val="22"/>
        </w:rPr>
        <w:t xml:space="preserve">other factors such as </w:t>
      </w:r>
      <w:r>
        <w:rPr>
          <w:rFonts w:ascii="Arial" w:eastAsia="Arial" w:hAnsi="Arial" w:cs="Arial"/>
          <w:sz w:val="22"/>
          <w:szCs w:val="22"/>
        </w:rPr>
        <w:t xml:space="preserve">response times, </w:t>
      </w:r>
      <w:r w:rsidRPr="006F4EA4">
        <w:rPr>
          <w:rFonts w:ascii="Arial" w:eastAsia="Arial" w:hAnsi="Arial" w:cs="Arial"/>
          <w:sz w:val="22"/>
          <w:szCs w:val="22"/>
        </w:rPr>
        <w:t xml:space="preserve">current workload, </w:t>
      </w:r>
      <w:r>
        <w:rPr>
          <w:rFonts w:ascii="Arial" w:eastAsia="Arial" w:hAnsi="Arial" w:cs="Arial"/>
          <w:sz w:val="22"/>
          <w:szCs w:val="22"/>
        </w:rPr>
        <w:t xml:space="preserve">location, </w:t>
      </w:r>
      <w:r w:rsidRPr="006F4EA4">
        <w:rPr>
          <w:rFonts w:ascii="Arial" w:eastAsia="Arial" w:hAnsi="Arial" w:cs="Arial"/>
          <w:sz w:val="22"/>
          <w:szCs w:val="22"/>
        </w:rPr>
        <w:t>capacity and the quality of previous Orders.</w:t>
      </w:r>
      <w:r>
        <w:rPr>
          <w:rFonts w:ascii="Arial" w:eastAsia="Arial" w:hAnsi="Arial" w:cs="Arial"/>
          <w:sz w:val="22"/>
          <w:szCs w:val="22"/>
        </w:rPr>
        <w:t xml:space="preserve"> This is at the discretion of </w:t>
      </w:r>
      <w:r w:rsidR="00AB6201">
        <w:rPr>
          <w:rFonts w:ascii="Arial" w:eastAsia="Arial" w:hAnsi="Arial" w:cs="Arial"/>
          <w:sz w:val="22"/>
          <w:szCs w:val="22"/>
        </w:rPr>
        <w:t>Barcud Shared Services</w:t>
      </w:r>
      <w:r>
        <w:rPr>
          <w:rFonts w:ascii="Arial" w:eastAsia="Arial" w:hAnsi="Arial" w:cs="Arial"/>
          <w:sz w:val="22"/>
          <w:szCs w:val="22"/>
        </w:rPr>
        <w:t>.</w:t>
      </w:r>
    </w:p>
    <w:p w14:paraId="583724D2" w14:textId="77777777" w:rsidR="004F0876" w:rsidRPr="006F4EA4" w:rsidRDefault="004F0876" w:rsidP="004F0876">
      <w:pPr>
        <w:adjustRightInd w:val="0"/>
        <w:spacing w:after="220" w:line="360" w:lineRule="auto"/>
        <w:jc w:val="both"/>
        <w:rPr>
          <w:rFonts w:ascii="Arial" w:eastAsia="Arial" w:hAnsi="Arial" w:cs="Arial"/>
          <w:sz w:val="22"/>
          <w:szCs w:val="22"/>
        </w:rPr>
      </w:pPr>
      <w:r w:rsidRPr="21B82D69">
        <w:rPr>
          <w:rFonts w:ascii="Arial" w:eastAsia="Arial" w:hAnsi="Arial" w:cs="Arial"/>
          <w:sz w:val="22"/>
          <w:szCs w:val="22"/>
        </w:rPr>
        <w:t xml:space="preserve">If the Employer decides to award a Contract through the Framework </w:t>
      </w:r>
      <w:bookmarkStart w:id="23" w:name="_Int_pc8H9YYQ"/>
      <w:r w:rsidRPr="21B82D69">
        <w:rPr>
          <w:rFonts w:ascii="Arial" w:eastAsia="Arial" w:hAnsi="Arial" w:cs="Arial"/>
          <w:sz w:val="22"/>
          <w:szCs w:val="22"/>
        </w:rPr>
        <w:t>Agreement</w:t>
      </w:r>
      <w:bookmarkEnd w:id="23"/>
      <w:r w:rsidRPr="21B82D69">
        <w:rPr>
          <w:rFonts w:ascii="Arial" w:eastAsia="Arial" w:hAnsi="Arial" w:cs="Arial"/>
          <w:sz w:val="22"/>
          <w:szCs w:val="22"/>
        </w:rPr>
        <w:t xml:space="preserve"> then, it will:</w:t>
      </w:r>
    </w:p>
    <w:p w14:paraId="568C678D" w14:textId="43B3AD50" w:rsidR="004F0876" w:rsidRPr="006F4EA4" w:rsidRDefault="004F0876" w:rsidP="004F0876">
      <w:pPr>
        <w:numPr>
          <w:ilvl w:val="0"/>
          <w:numId w:val="7"/>
        </w:num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identify the relevant Supplier in accordance with the methodology detailed above;</w:t>
      </w:r>
    </w:p>
    <w:p w14:paraId="636D6F33" w14:textId="2947A514" w:rsidR="004F0876" w:rsidRPr="006F4EA4" w:rsidRDefault="004F0876" w:rsidP="004F0876">
      <w:pPr>
        <w:numPr>
          <w:ilvl w:val="0"/>
          <w:numId w:val="7"/>
        </w:numPr>
        <w:adjustRightInd w:val="0"/>
        <w:spacing w:after="220" w:line="360" w:lineRule="auto"/>
        <w:jc w:val="both"/>
        <w:rPr>
          <w:rFonts w:ascii="Arial" w:eastAsia="Arial" w:hAnsi="Arial" w:cs="Arial"/>
          <w:sz w:val="22"/>
          <w:szCs w:val="22"/>
        </w:rPr>
      </w:pPr>
      <w:r w:rsidRPr="21B82D69">
        <w:rPr>
          <w:rFonts w:ascii="Arial" w:eastAsia="Arial" w:hAnsi="Arial" w:cs="Arial"/>
          <w:sz w:val="22"/>
          <w:szCs w:val="22"/>
        </w:rPr>
        <w:lastRenderedPageBreak/>
        <w:t xml:space="preserve">issue, via </w:t>
      </w:r>
      <w:r w:rsidR="2BDA17A4" w:rsidRPr="21B82D69">
        <w:rPr>
          <w:rFonts w:ascii="Arial" w:eastAsia="Arial" w:hAnsi="Arial" w:cs="Arial"/>
          <w:sz w:val="22"/>
          <w:szCs w:val="22"/>
        </w:rPr>
        <w:t>email, the</w:t>
      </w:r>
      <w:r w:rsidRPr="21B82D69">
        <w:rPr>
          <w:rFonts w:ascii="Arial" w:eastAsia="Arial" w:hAnsi="Arial" w:cs="Arial"/>
          <w:sz w:val="22"/>
          <w:szCs w:val="22"/>
        </w:rPr>
        <w:t xml:space="preserve"> selected Supplier with an Employer Order setting out the scope of the </w:t>
      </w:r>
      <w:r w:rsidR="00A70A70">
        <w:rPr>
          <w:rFonts w:ascii="Arial" w:hAnsi="Arial" w:cs="Arial"/>
          <w:sz w:val="21"/>
          <w:szCs w:val="21"/>
        </w:rPr>
        <w:t>works</w:t>
      </w:r>
      <w:r w:rsidRPr="21B82D69">
        <w:rPr>
          <w:rFonts w:ascii="Arial" w:eastAsia="Arial" w:hAnsi="Arial" w:cs="Arial"/>
          <w:sz w:val="22"/>
          <w:szCs w:val="22"/>
        </w:rPr>
        <w:t xml:space="preserve"> and the requirements; and</w:t>
      </w:r>
    </w:p>
    <w:p w14:paraId="784FF5B4" w14:textId="18EB3A92" w:rsidR="004F0876" w:rsidRPr="006F4EA4" w:rsidRDefault="004F0876" w:rsidP="004F0876">
      <w:pPr>
        <w:numPr>
          <w:ilvl w:val="0"/>
          <w:numId w:val="7"/>
        </w:num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once confirmation has been received accepting the Employer Order, the Supplier shall enter into a Contract incorporating the Order, the call-off terms and conditions and this Agreement confirming the Employers requirements and identifying the price payable for the </w:t>
      </w:r>
      <w:r w:rsidR="00A70A70">
        <w:rPr>
          <w:rFonts w:ascii="Arial" w:eastAsia="Arial" w:hAnsi="Arial" w:cs="Arial"/>
          <w:sz w:val="22"/>
          <w:szCs w:val="22"/>
        </w:rPr>
        <w:t>W</w:t>
      </w:r>
      <w:r w:rsidR="00E235D2">
        <w:rPr>
          <w:rFonts w:ascii="Arial" w:eastAsia="Arial" w:hAnsi="Arial" w:cs="Arial"/>
          <w:sz w:val="22"/>
          <w:szCs w:val="22"/>
        </w:rPr>
        <w:t>orks</w:t>
      </w:r>
      <w:r w:rsidRPr="006F4EA4">
        <w:rPr>
          <w:rFonts w:ascii="Arial" w:eastAsia="Arial" w:hAnsi="Arial" w:cs="Arial"/>
          <w:sz w:val="22"/>
          <w:szCs w:val="22"/>
        </w:rPr>
        <w:t xml:space="preserve"> in accordance with the Priced Schedule and the </w:t>
      </w:r>
      <w:r w:rsidR="00E235D2">
        <w:rPr>
          <w:rFonts w:ascii="Arial" w:eastAsia="Arial" w:hAnsi="Arial" w:cs="Arial"/>
          <w:sz w:val="22"/>
          <w:szCs w:val="22"/>
        </w:rPr>
        <w:t>General Conditions of Contract</w:t>
      </w:r>
      <w:r w:rsidRPr="006F4EA4">
        <w:rPr>
          <w:rFonts w:ascii="Arial" w:eastAsia="Arial" w:hAnsi="Arial" w:cs="Arial"/>
          <w:sz w:val="22"/>
          <w:szCs w:val="22"/>
        </w:rPr>
        <w:t xml:space="preserve"> set out in </w:t>
      </w:r>
      <w:r w:rsidR="009D071C" w:rsidRPr="00CB20E4">
        <w:rPr>
          <w:rFonts w:ascii="Arial" w:eastAsia="Arial" w:hAnsi="Arial" w:cs="Arial"/>
          <w:color w:val="00B050"/>
          <w:sz w:val="22"/>
          <w:szCs w:val="22"/>
        </w:rPr>
        <w:fldChar w:fldCharType="begin"/>
      </w:r>
      <w:r w:rsidR="009D071C" w:rsidRPr="00CB20E4">
        <w:rPr>
          <w:rFonts w:ascii="Arial" w:eastAsia="Arial" w:hAnsi="Arial" w:cs="Arial"/>
          <w:color w:val="00B050"/>
          <w:sz w:val="22"/>
          <w:szCs w:val="22"/>
        </w:rPr>
        <w:instrText xml:space="preserve"> REF _Ref155347797 \h  \* MERGEFORMAT </w:instrText>
      </w:r>
      <w:r w:rsidR="009D071C" w:rsidRPr="00CB20E4">
        <w:rPr>
          <w:rFonts w:ascii="Arial" w:eastAsia="Arial" w:hAnsi="Arial" w:cs="Arial"/>
          <w:color w:val="00B050"/>
          <w:sz w:val="22"/>
          <w:szCs w:val="22"/>
        </w:rPr>
      </w:r>
      <w:r w:rsidR="009D071C" w:rsidRPr="00CB20E4">
        <w:rPr>
          <w:rFonts w:ascii="Arial" w:eastAsia="Arial" w:hAnsi="Arial" w:cs="Arial"/>
          <w:color w:val="00B050"/>
          <w:sz w:val="22"/>
          <w:szCs w:val="22"/>
        </w:rPr>
        <w:fldChar w:fldCharType="separate"/>
      </w:r>
      <w:r w:rsidR="009D071C" w:rsidRPr="00CB20E4">
        <w:rPr>
          <w:rFonts w:ascii="Arial" w:eastAsia="Arial" w:hAnsi="Arial" w:cs="Arial"/>
          <w:color w:val="00B050"/>
          <w:sz w:val="22"/>
          <w:szCs w:val="22"/>
        </w:rPr>
        <w:fldChar w:fldCharType="end"/>
      </w:r>
      <w:r w:rsidR="003E5035">
        <w:rPr>
          <w:rFonts w:ascii="Arial" w:eastAsia="Arial" w:hAnsi="Arial" w:cs="Arial"/>
          <w:color w:val="00B050"/>
          <w:sz w:val="22"/>
          <w:szCs w:val="22"/>
        </w:rPr>
        <w:t xml:space="preserve"> Conditions of Contract</w:t>
      </w:r>
      <w:r w:rsidR="00F72C1C" w:rsidRPr="00CB20E4">
        <w:rPr>
          <w:rFonts w:ascii="Arial" w:eastAsia="Arial" w:hAnsi="Arial" w:cs="Arial"/>
          <w:color w:val="00B050"/>
          <w:sz w:val="22"/>
          <w:szCs w:val="22"/>
        </w:rPr>
        <w:t>.</w:t>
      </w:r>
    </w:p>
    <w:p w14:paraId="2BE604C7" w14:textId="77777777" w:rsidR="001963E3" w:rsidRPr="006F4EA4" w:rsidRDefault="001963E3" w:rsidP="001963E3">
      <w:pPr>
        <w:adjustRightInd w:val="0"/>
        <w:spacing w:after="220" w:line="360" w:lineRule="auto"/>
        <w:jc w:val="both"/>
        <w:rPr>
          <w:rFonts w:ascii="Arial" w:eastAsia="Arial" w:hAnsi="Arial" w:cs="Arial"/>
          <w:b/>
          <w:sz w:val="21"/>
          <w:szCs w:val="21"/>
        </w:rPr>
      </w:pPr>
      <w:r w:rsidRPr="006F4EA4">
        <w:rPr>
          <w:rFonts w:ascii="Arial" w:eastAsia="Arial" w:hAnsi="Arial" w:cs="Arial"/>
          <w:b/>
          <w:sz w:val="21"/>
          <w:szCs w:val="21"/>
        </w:rPr>
        <w:t>CALL OFF PROCESS – MINI COMPETITION</w:t>
      </w:r>
    </w:p>
    <w:p w14:paraId="32520D41" w14:textId="3C465A7D" w:rsidR="001963E3" w:rsidRPr="006F4EA4" w:rsidRDefault="001963E3" w:rsidP="001963E3">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If the Employer decides to award a Contract through the Framework Agreement then, where it is in relation to </w:t>
      </w:r>
      <w:r w:rsidR="000671D6">
        <w:rPr>
          <w:rFonts w:ascii="Arial" w:hAnsi="Arial" w:cs="Arial"/>
          <w:sz w:val="21"/>
          <w:szCs w:val="21"/>
        </w:rPr>
        <w:t>works</w:t>
      </w:r>
      <w:r w:rsidRPr="006F4EA4">
        <w:rPr>
          <w:rFonts w:ascii="Arial" w:eastAsia="Arial" w:hAnsi="Arial" w:cs="Arial"/>
          <w:sz w:val="22"/>
          <w:szCs w:val="22"/>
        </w:rPr>
        <w:t xml:space="preserve"> that are within the scope of the Framework Agreement, but are not specifically listed within the </w:t>
      </w:r>
      <w:r>
        <w:rPr>
          <w:rFonts w:ascii="Arial" w:eastAsia="Arial" w:hAnsi="Arial" w:cs="Arial"/>
          <w:sz w:val="22"/>
          <w:szCs w:val="22"/>
        </w:rPr>
        <w:t>Schedule of Rates</w:t>
      </w:r>
      <w:r w:rsidRPr="006F4EA4">
        <w:rPr>
          <w:rFonts w:ascii="Arial" w:eastAsia="Arial" w:hAnsi="Arial" w:cs="Arial"/>
          <w:sz w:val="22"/>
          <w:szCs w:val="22"/>
        </w:rPr>
        <w:t>, or if the Employer would like to ensure value for money, the Employer will:</w:t>
      </w:r>
    </w:p>
    <w:p w14:paraId="10D3419F" w14:textId="5C4D9F4E" w:rsidR="001963E3" w:rsidRPr="006F4EA4" w:rsidRDefault="001963E3" w:rsidP="001963E3">
      <w:pPr>
        <w:numPr>
          <w:ilvl w:val="0"/>
          <w:numId w:val="6"/>
        </w:numPr>
        <w:adjustRightInd w:val="0"/>
        <w:spacing w:after="220" w:line="360" w:lineRule="auto"/>
        <w:jc w:val="both"/>
        <w:rPr>
          <w:rFonts w:ascii="Arial" w:eastAsia="Arial" w:hAnsi="Arial" w:cs="Arial"/>
          <w:color w:val="0000FF"/>
          <w:sz w:val="22"/>
          <w:szCs w:val="22"/>
          <w:u w:val="double"/>
        </w:rPr>
      </w:pPr>
      <w:bookmarkStart w:id="24" w:name="_BPDC_LN_INS_1010"/>
      <w:bookmarkStart w:id="25" w:name="_BPDC_LN_INS_1009"/>
      <w:bookmarkEnd w:id="24"/>
      <w:bookmarkEnd w:id="25"/>
      <w:r w:rsidRPr="006F4EA4">
        <w:rPr>
          <w:rFonts w:ascii="Arial" w:eastAsia="Arial" w:hAnsi="Arial" w:cs="Arial"/>
          <w:sz w:val="22"/>
          <w:szCs w:val="22"/>
        </w:rPr>
        <w:t xml:space="preserve">Supplement and refine the Call-off Contract only to the extent permitted by and in accordance with the requirements of the </w:t>
      </w:r>
      <w:r w:rsidR="005B4AE5">
        <w:rPr>
          <w:rFonts w:ascii="Arial" w:eastAsia="Arial" w:hAnsi="Arial" w:cs="Arial"/>
          <w:sz w:val="22"/>
          <w:szCs w:val="22"/>
        </w:rPr>
        <w:t>Procurement Act 2023</w:t>
      </w:r>
      <w:r w:rsidR="00E72FC1">
        <w:rPr>
          <w:rFonts w:ascii="Arial" w:eastAsia="Arial" w:hAnsi="Arial" w:cs="Arial"/>
          <w:sz w:val="22"/>
          <w:szCs w:val="22"/>
        </w:rPr>
        <w:t xml:space="preserve"> (PA23) </w:t>
      </w:r>
      <w:r w:rsidRPr="006F4EA4">
        <w:rPr>
          <w:rFonts w:ascii="Arial" w:eastAsia="Arial" w:hAnsi="Arial" w:cs="Arial"/>
          <w:sz w:val="22"/>
          <w:szCs w:val="22"/>
        </w:rPr>
        <w:t>and associated guidance.</w:t>
      </w:r>
    </w:p>
    <w:p w14:paraId="13891D6C" w14:textId="77777777" w:rsidR="001963E3" w:rsidRPr="006F4EA4" w:rsidRDefault="001963E3" w:rsidP="001963E3">
      <w:pPr>
        <w:numPr>
          <w:ilvl w:val="0"/>
          <w:numId w:val="6"/>
        </w:numPr>
        <w:adjustRightInd w:val="0"/>
        <w:spacing w:after="220" w:line="360" w:lineRule="auto"/>
        <w:jc w:val="both"/>
        <w:rPr>
          <w:rFonts w:ascii="Arial" w:eastAsia="Arial" w:hAnsi="Arial" w:cs="Arial"/>
          <w:color w:val="0000FF"/>
          <w:sz w:val="22"/>
          <w:szCs w:val="22"/>
          <w:u w:val="double"/>
        </w:rPr>
      </w:pPr>
      <w:bookmarkStart w:id="26" w:name="_BPDC_LN_INS_1008"/>
      <w:bookmarkEnd w:id="26"/>
      <w:r w:rsidRPr="006F4EA4">
        <w:rPr>
          <w:rFonts w:ascii="Arial" w:eastAsia="Arial" w:hAnsi="Arial" w:cs="Arial"/>
          <w:sz w:val="22"/>
          <w:szCs w:val="22"/>
        </w:rPr>
        <w:t>Invite all Suppliers to participate in the “Mini-Competition” and:</w:t>
      </w:r>
    </w:p>
    <w:p w14:paraId="0E3A759B" w14:textId="77777777" w:rsidR="001963E3" w:rsidRPr="006F4EA4" w:rsidRDefault="001963E3" w:rsidP="001963E3">
      <w:pPr>
        <w:numPr>
          <w:ilvl w:val="1"/>
          <w:numId w:val="6"/>
        </w:numPr>
        <w:adjustRightInd w:val="0"/>
        <w:spacing w:after="220" w:line="360" w:lineRule="auto"/>
        <w:jc w:val="both"/>
        <w:rPr>
          <w:rFonts w:ascii="Arial" w:eastAsia="Arial" w:hAnsi="Arial" w:cs="Arial"/>
          <w:color w:val="0000FF"/>
          <w:sz w:val="22"/>
          <w:szCs w:val="22"/>
          <w:u w:val="double"/>
        </w:rPr>
      </w:pPr>
      <w:bookmarkStart w:id="27" w:name="_BPDC_LN_INS_1007"/>
      <w:bookmarkEnd w:id="27"/>
      <w:r w:rsidRPr="006F4EA4">
        <w:rPr>
          <w:rFonts w:ascii="Arial" w:eastAsia="Arial" w:hAnsi="Arial" w:cs="Arial"/>
          <w:sz w:val="22"/>
          <w:szCs w:val="22"/>
        </w:rPr>
        <w:t>Invite them within a specified time limit to submit a tender in writing for each specific Contract to be awarded;</w:t>
      </w:r>
    </w:p>
    <w:p w14:paraId="73BE65B7" w14:textId="77777777" w:rsidR="001963E3" w:rsidRPr="006F4EA4" w:rsidRDefault="001963E3" w:rsidP="001963E3">
      <w:pPr>
        <w:numPr>
          <w:ilvl w:val="1"/>
          <w:numId w:val="6"/>
        </w:numPr>
        <w:adjustRightInd w:val="0"/>
        <w:spacing w:after="220" w:line="360" w:lineRule="auto"/>
        <w:jc w:val="both"/>
        <w:rPr>
          <w:rFonts w:ascii="Arial" w:eastAsia="Arial" w:hAnsi="Arial" w:cs="Arial"/>
          <w:color w:val="0000FF"/>
          <w:sz w:val="22"/>
          <w:szCs w:val="22"/>
          <w:u w:val="double"/>
        </w:rPr>
      </w:pPr>
      <w:bookmarkStart w:id="28" w:name="_BPDC_LN_INS_1006"/>
      <w:bookmarkEnd w:id="28"/>
      <w:r w:rsidRPr="006F4EA4">
        <w:rPr>
          <w:rFonts w:ascii="Arial" w:eastAsia="Arial" w:hAnsi="Arial" w:cs="Arial"/>
          <w:sz w:val="22"/>
          <w:szCs w:val="22"/>
        </w:rPr>
        <w:t>Set a time limit for the receipt by it of the tenders which takes into account factors such as the complexity of the subject matter of the Contract and the time needed to submit tenders; and</w:t>
      </w:r>
    </w:p>
    <w:p w14:paraId="6A511656" w14:textId="77777777" w:rsidR="001963E3" w:rsidRPr="006F4EA4" w:rsidRDefault="001963E3" w:rsidP="001963E3">
      <w:pPr>
        <w:numPr>
          <w:ilvl w:val="1"/>
          <w:numId w:val="6"/>
        </w:numPr>
        <w:adjustRightInd w:val="0"/>
        <w:spacing w:after="220" w:line="360" w:lineRule="auto"/>
        <w:jc w:val="both"/>
        <w:rPr>
          <w:rFonts w:ascii="Arial" w:eastAsia="Arial" w:hAnsi="Arial" w:cs="Arial"/>
          <w:color w:val="0000FF"/>
          <w:sz w:val="22"/>
          <w:szCs w:val="22"/>
          <w:u w:val="double"/>
        </w:rPr>
      </w:pPr>
      <w:bookmarkStart w:id="29" w:name="_BPDC_LN_INS_1005"/>
      <w:bookmarkEnd w:id="29"/>
      <w:r w:rsidRPr="006F4EA4">
        <w:rPr>
          <w:rFonts w:ascii="Arial" w:eastAsia="Arial" w:hAnsi="Arial" w:cs="Arial"/>
          <w:sz w:val="22"/>
          <w:szCs w:val="22"/>
        </w:rPr>
        <w:t>Keep each tender confidential until the expiry of the time limit for the receipt by it of tenders.</w:t>
      </w:r>
    </w:p>
    <w:p w14:paraId="43D2E0FF" w14:textId="77777777" w:rsidR="001963E3" w:rsidRPr="006F4EA4" w:rsidRDefault="001963E3" w:rsidP="001963E3">
      <w:pPr>
        <w:numPr>
          <w:ilvl w:val="0"/>
          <w:numId w:val="6"/>
        </w:numPr>
        <w:adjustRightInd w:val="0"/>
        <w:spacing w:after="220" w:line="360" w:lineRule="auto"/>
        <w:jc w:val="both"/>
        <w:rPr>
          <w:rFonts w:ascii="Arial" w:eastAsia="Arial" w:hAnsi="Arial" w:cs="Arial"/>
          <w:color w:val="0000FF"/>
          <w:sz w:val="22"/>
          <w:szCs w:val="22"/>
          <w:u w:val="double"/>
        </w:rPr>
      </w:pPr>
      <w:bookmarkStart w:id="30" w:name="_BPDC_LN_INS_1004"/>
      <w:bookmarkEnd w:id="30"/>
      <w:r w:rsidRPr="006F4EA4">
        <w:rPr>
          <w:rFonts w:ascii="Arial" w:eastAsia="Arial" w:hAnsi="Arial" w:cs="Arial"/>
          <w:sz w:val="22"/>
          <w:szCs w:val="22"/>
        </w:rPr>
        <w:t>Apply the original award criteria (as stated in the ITT) to the compliant tenders submitted by the Suppliers through the mini competition as the basis of its decision to award a Contract.</w:t>
      </w:r>
    </w:p>
    <w:p w14:paraId="0C0E64DE" w14:textId="77AC8D31" w:rsidR="001963E3" w:rsidRPr="006F4EA4" w:rsidRDefault="001963E3" w:rsidP="001963E3">
      <w:pPr>
        <w:numPr>
          <w:ilvl w:val="0"/>
          <w:numId w:val="6"/>
        </w:numPr>
        <w:adjustRightInd w:val="0"/>
        <w:spacing w:after="220" w:line="360" w:lineRule="auto"/>
        <w:jc w:val="both"/>
        <w:rPr>
          <w:rFonts w:ascii="Arial" w:eastAsia="Arial" w:hAnsi="Arial" w:cs="Arial"/>
          <w:color w:val="0000FF"/>
          <w:sz w:val="22"/>
          <w:szCs w:val="22"/>
          <w:u w:val="double"/>
        </w:rPr>
      </w:pPr>
      <w:bookmarkStart w:id="31" w:name="_BPDC_LN_INS_1003"/>
      <w:bookmarkEnd w:id="31"/>
      <w:r w:rsidRPr="006F4EA4">
        <w:rPr>
          <w:rFonts w:ascii="Arial" w:eastAsia="Arial" w:hAnsi="Arial" w:cs="Arial"/>
          <w:sz w:val="22"/>
          <w:szCs w:val="22"/>
        </w:rPr>
        <w:t xml:space="preserve">Award the Contract by placing an Order with the successful Supplier which states the requirements, the price payable for the </w:t>
      </w:r>
      <w:r w:rsidR="003E5035">
        <w:rPr>
          <w:rFonts w:ascii="Arial" w:hAnsi="Arial" w:cs="Arial"/>
          <w:sz w:val="21"/>
          <w:szCs w:val="21"/>
        </w:rPr>
        <w:t>works</w:t>
      </w:r>
      <w:r w:rsidRPr="006F4EA4">
        <w:rPr>
          <w:rFonts w:ascii="Arial" w:eastAsia="Arial" w:hAnsi="Arial" w:cs="Arial"/>
          <w:sz w:val="22"/>
          <w:szCs w:val="22"/>
        </w:rPr>
        <w:t xml:space="preserve"> in accordance with submitted rates by the Supplier and incorporates the call off contract terms.</w:t>
      </w:r>
    </w:p>
    <w:p w14:paraId="1F403E0A" w14:textId="77777777" w:rsidR="001963E3" w:rsidRPr="006F4EA4" w:rsidRDefault="001963E3" w:rsidP="001963E3">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lastRenderedPageBreak/>
        <w:t>The Supplier agrees that all tenders submitted by the Supplier in relation to a “mini-competition” held pursuant to this process shall remain open for acceptance for ninety days (or such other period specified in the invitation to tender issued by the Employer in accordance with this process).</w:t>
      </w:r>
    </w:p>
    <w:p w14:paraId="7E98D19B" w14:textId="59195151" w:rsidR="001963E3" w:rsidRPr="006F4EA4" w:rsidRDefault="001963E3" w:rsidP="001963E3">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Notwithstanding the fact that the Employer has followed the procedure set out in this process, the Employer shall be entitled at all times to decline to make an award for its requirements.  Nothing in this Framework Agreement shall oblige the Employer to place an order for the </w:t>
      </w:r>
      <w:r w:rsidR="002E26D4">
        <w:rPr>
          <w:rFonts w:ascii="Arial" w:hAnsi="Arial" w:cs="Arial"/>
          <w:sz w:val="21"/>
          <w:szCs w:val="21"/>
        </w:rPr>
        <w:t>works</w:t>
      </w:r>
      <w:r w:rsidRPr="006F4EA4">
        <w:rPr>
          <w:rFonts w:ascii="Arial" w:eastAsia="Arial" w:hAnsi="Arial" w:cs="Arial"/>
          <w:sz w:val="22"/>
          <w:szCs w:val="22"/>
        </w:rPr>
        <w:t>.</w:t>
      </w:r>
    </w:p>
    <w:p w14:paraId="217BFD2A" w14:textId="49880662" w:rsidR="004F0876" w:rsidRPr="006F4EA4" w:rsidRDefault="004F0876" w:rsidP="004F0876">
      <w:pPr>
        <w:adjustRightInd w:val="0"/>
        <w:spacing w:after="220" w:line="360" w:lineRule="auto"/>
        <w:jc w:val="both"/>
        <w:rPr>
          <w:rFonts w:ascii="Arial" w:eastAsia="Arial" w:hAnsi="Arial" w:cs="Arial"/>
          <w:b/>
          <w:sz w:val="21"/>
          <w:szCs w:val="21"/>
        </w:rPr>
      </w:pPr>
      <w:r w:rsidRPr="006F4EA4">
        <w:rPr>
          <w:rFonts w:ascii="Arial" w:eastAsia="Arial" w:hAnsi="Arial" w:cs="Arial"/>
          <w:b/>
          <w:sz w:val="21"/>
          <w:szCs w:val="21"/>
        </w:rPr>
        <w:t>ACCEPTING AND DECLINING ORDERS</w:t>
      </w:r>
    </w:p>
    <w:p w14:paraId="2CABE7BC" w14:textId="77777777"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Following receipt of an Order, the Supplier shall promptly and in any event within a reasonable time determined by the Employer acknowledge receipt of the Order and either:</w:t>
      </w:r>
    </w:p>
    <w:p w14:paraId="59E5E8F8" w14:textId="69B34C69" w:rsidR="004F0876" w:rsidRPr="006F4EA4" w:rsidRDefault="004F0876" w:rsidP="004F0876">
      <w:pPr>
        <w:numPr>
          <w:ilvl w:val="0"/>
          <w:numId w:val="5"/>
        </w:num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where the Supplier does not have the resources or expertise for the relevant Contract in accordance with clause </w:t>
      </w:r>
      <w:r w:rsidR="00CB20E4" w:rsidRPr="00CB20E4">
        <w:rPr>
          <w:rFonts w:ascii="Arial" w:eastAsia="Arial" w:hAnsi="Arial" w:cs="Arial"/>
          <w:color w:val="00B050"/>
          <w:sz w:val="22"/>
          <w:szCs w:val="22"/>
        </w:rPr>
        <w:fldChar w:fldCharType="begin"/>
      </w:r>
      <w:r w:rsidR="00CB20E4" w:rsidRPr="00CB20E4">
        <w:rPr>
          <w:rFonts w:ascii="Arial" w:eastAsia="Arial" w:hAnsi="Arial" w:cs="Arial"/>
          <w:color w:val="00B050"/>
          <w:sz w:val="22"/>
          <w:szCs w:val="22"/>
        </w:rPr>
        <w:instrText xml:space="preserve"> REF _Ref155349185 \n \h </w:instrText>
      </w:r>
      <w:r w:rsidR="00CB20E4" w:rsidRPr="00CB20E4">
        <w:rPr>
          <w:rFonts w:ascii="Arial" w:eastAsia="Arial" w:hAnsi="Arial" w:cs="Arial"/>
          <w:color w:val="00B050"/>
          <w:sz w:val="22"/>
          <w:szCs w:val="22"/>
        </w:rPr>
      </w:r>
      <w:r w:rsidR="00CB20E4" w:rsidRPr="00CB20E4">
        <w:rPr>
          <w:rFonts w:ascii="Arial" w:eastAsia="Arial" w:hAnsi="Arial" w:cs="Arial"/>
          <w:color w:val="00B050"/>
          <w:sz w:val="22"/>
          <w:szCs w:val="22"/>
        </w:rPr>
        <w:fldChar w:fldCharType="separate"/>
      </w:r>
      <w:r w:rsidR="00E14704">
        <w:rPr>
          <w:rFonts w:ascii="Arial" w:eastAsia="Arial" w:hAnsi="Arial" w:cs="Arial"/>
          <w:color w:val="00B050"/>
          <w:sz w:val="22"/>
          <w:szCs w:val="22"/>
        </w:rPr>
        <w:t>5.1</w:t>
      </w:r>
      <w:r w:rsidR="00CB20E4" w:rsidRPr="00CB20E4">
        <w:rPr>
          <w:rFonts w:ascii="Arial" w:eastAsia="Arial" w:hAnsi="Arial" w:cs="Arial"/>
          <w:color w:val="00B050"/>
          <w:sz w:val="22"/>
          <w:szCs w:val="22"/>
        </w:rPr>
        <w:fldChar w:fldCharType="end"/>
      </w:r>
      <w:r w:rsidR="00CB20E4">
        <w:rPr>
          <w:rFonts w:ascii="Arial" w:eastAsia="Arial" w:hAnsi="Arial" w:cs="Arial"/>
          <w:sz w:val="22"/>
          <w:szCs w:val="22"/>
        </w:rPr>
        <w:t xml:space="preserve"> </w:t>
      </w:r>
      <w:r w:rsidRPr="006F4EA4">
        <w:rPr>
          <w:rFonts w:ascii="Arial" w:eastAsia="Arial" w:hAnsi="Arial" w:cs="Arial"/>
          <w:sz w:val="22"/>
          <w:szCs w:val="22"/>
        </w:rPr>
        <w:t>of the Framework Agreement, notify the Employer that it declines to accept the Order; or</w:t>
      </w:r>
    </w:p>
    <w:p w14:paraId="64274B7B" w14:textId="40AAFEBE" w:rsidR="004F0876" w:rsidRPr="006F4EA4" w:rsidRDefault="004F0876" w:rsidP="004F0876">
      <w:pPr>
        <w:numPr>
          <w:ilvl w:val="0"/>
          <w:numId w:val="5"/>
        </w:num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notify the Employer that it accepts the Order by email or before commencing the </w:t>
      </w:r>
      <w:r w:rsidR="002E26D4">
        <w:rPr>
          <w:rFonts w:ascii="Arial" w:hAnsi="Arial" w:cs="Arial"/>
          <w:sz w:val="21"/>
          <w:szCs w:val="21"/>
        </w:rPr>
        <w:t>works</w:t>
      </w:r>
      <w:r w:rsidRPr="006F4EA4">
        <w:rPr>
          <w:rFonts w:ascii="Arial" w:eastAsia="Arial" w:hAnsi="Arial" w:cs="Arial"/>
          <w:sz w:val="22"/>
          <w:szCs w:val="22"/>
        </w:rPr>
        <w:t xml:space="preserve"> requested.</w:t>
      </w:r>
    </w:p>
    <w:p w14:paraId="5287A245" w14:textId="77777777" w:rsidR="004F0876" w:rsidRPr="006F4EA4" w:rsidRDefault="004F0876" w:rsidP="004F0876">
      <w:pPr>
        <w:adjustRightInd w:val="0"/>
        <w:spacing w:after="220" w:line="360" w:lineRule="auto"/>
        <w:jc w:val="both"/>
        <w:rPr>
          <w:rFonts w:ascii="Arial" w:eastAsia="Arial" w:hAnsi="Arial" w:cs="Arial"/>
          <w:sz w:val="22"/>
          <w:szCs w:val="22"/>
        </w:rPr>
      </w:pPr>
      <w:r w:rsidRPr="21B82D69">
        <w:rPr>
          <w:rFonts w:ascii="Arial" w:eastAsia="Arial" w:hAnsi="Arial" w:cs="Arial"/>
          <w:sz w:val="22"/>
          <w:szCs w:val="22"/>
        </w:rPr>
        <w:t xml:space="preserve">If the Supplier does not accept the Order within a reasonable </w:t>
      </w:r>
      <w:bookmarkStart w:id="32" w:name="_Int_u7rWYYGy"/>
      <w:r w:rsidRPr="21B82D69">
        <w:rPr>
          <w:rFonts w:ascii="Arial" w:eastAsia="Arial" w:hAnsi="Arial" w:cs="Arial"/>
          <w:sz w:val="22"/>
          <w:szCs w:val="22"/>
        </w:rPr>
        <w:t>time</w:t>
      </w:r>
      <w:bookmarkEnd w:id="32"/>
      <w:r w:rsidRPr="21B82D69">
        <w:rPr>
          <w:rFonts w:ascii="Arial" w:eastAsia="Arial" w:hAnsi="Arial" w:cs="Arial"/>
          <w:sz w:val="22"/>
          <w:szCs w:val="22"/>
        </w:rPr>
        <w:t xml:space="preserve"> then the offer from the Employer to the Supplier shall lapse and the Employer may offer that Order to another Supplier in accordance with this process.</w:t>
      </w:r>
    </w:p>
    <w:p w14:paraId="3869232F" w14:textId="1F9499F0"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The Supplier, in agreeing to accept an Order, shall enter into a Contract with the Employer for the provision of the </w:t>
      </w:r>
      <w:r w:rsidR="002E26D4">
        <w:rPr>
          <w:rFonts w:ascii="Arial" w:hAnsi="Arial" w:cs="Arial"/>
          <w:sz w:val="21"/>
          <w:szCs w:val="21"/>
        </w:rPr>
        <w:t>works</w:t>
      </w:r>
      <w:r w:rsidRPr="006F4EA4">
        <w:rPr>
          <w:rFonts w:ascii="Arial" w:eastAsia="Arial" w:hAnsi="Arial" w:cs="Arial"/>
          <w:sz w:val="22"/>
          <w:szCs w:val="22"/>
        </w:rPr>
        <w:t xml:space="preserve"> referred to in that Order. The Contract shall be formed by the issue of an Order by the Employer, under which this Call-off Process, this Agreement and </w:t>
      </w:r>
      <w:r w:rsidR="00F72C1C">
        <w:rPr>
          <w:rFonts w:ascii="Arial" w:eastAsia="Arial" w:hAnsi="Arial" w:cs="Arial"/>
          <w:sz w:val="22"/>
          <w:szCs w:val="22"/>
        </w:rPr>
        <w:t>the</w:t>
      </w:r>
      <w:r w:rsidRPr="006F4EA4">
        <w:rPr>
          <w:rFonts w:ascii="Arial" w:eastAsia="Arial" w:hAnsi="Arial" w:cs="Arial"/>
          <w:sz w:val="22"/>
          <w:szCs w:val="22"/>
        </w:rPr>
        <w:t xml:space="preserve"> ITT will apply.</w:t>
      </w:r>
    </w:p>
    <w:p w14:paraId="34778E0D" w14:textId="77777777"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The Supplier shall not use a rate over and above the relevant rate or rates in the Priced Schedule. In no circumstance will the Supplier be entitled to increase the Priced Schedule.</w:t>
      </w:r>
    </w:p>
    <w:p w14:paraId="50BECB8F" w14:textId="05DBCD93" w:rsidR="00D57954" w:rsidRDefault="00D57954" w:rsidP="004F0876">
      <w:pPr>
        <w:adjustRightInd w:val="0"/>
        <w:spacing w:after="220" w:line="360" w:lineRule="auto"/>
        <w:jc w:val="both"/>
        <w:rPr>
          <w:rFonts w:ascii="Arial" w:eastAsia="Arial" w:hAnsi="Arial" w:cs="Arial"/>
          <w:sz w:val="22"/>
          <w:szCs w:val="22"/>
        </w:rPr>
      </w:pPr>
      <w:r w:rsidRPr="00D57954">
        <w:rPr>
          <w:rFonts w:ascii="Arial" w:eastAsia="Arial" w:hAnsi="Arial" w:cs="Arial"/>
          <w:sz w:val="22"/>
          <w:szCs w:val="22"/>
        </w:rPr>
        <w:t xml:space="preserve">Prices submitted in </w:t>
      </w:r>
      <w:r w:rsidR="00A522CE">
        <w:rPr>
          <w:rFonts w:ascii="Arial" w:eastAsia="Arial" w:hAnsi="Arial" w:cs="Arial"/>
          <w:sz w:val="22"/>
          <w:szCs w:val="22"/>
        </w:rPr>
        <w:fldChar w:fldCharType="begin"/>
      </w:r>
      <w:r w:rsidR="00A522CE">
        <w:rPr>
          <w:rFonts w:ascii="Arial" w:eastAsia="Arial" w:hAnsi="Arial" w:cs="Arial"/>
          <w:sz w:val="22"/>
          <w:szCs w:val="22"/>
        </w:rPr>
        <w:instrText xml:space="preserve"> REF _Ref155347925 \h  \* MERGEFORMAT </w:instrText>
      </w:r>
      <w:r w:rsidR="00A522CE">
        <w:rPr>
          <w:rFonts w:ascii="Arial" w:eastAsia="Arial" w:hAnsi="Arial" w:cs="Arial"/>
          <w:sz w:val="22"/>
          <w:szCs w:val="22"/>
        </w:rPr>
      </w:r>
      <w:r w:rsidR="00A522CE">
        <w:rPr>
          <w:rFonts w:ascii="Arial" w:eastAsia="Arial" w:hAnsi="Arial" w:cs="Arial"/>
          <w:sz w:val="22"/>
          <w:szCs w:val="22"/>
        </w:rPr>
        <w:fldChar w:fldCharType="separate"/>
      </w:r>
      <w:r w:rsidR="00A522CE">
        <w:rPr>
          <w:rFonts w:ascii="Arial" w:eastAsia="Arial" w:hAnsi="Arial" w:cs="Arial"/>
          <w:sz w:val="22"/>
          <w:szCs w:val="22"/>
        </w:rPr>
        <w:fldChar w:fldCharType="end"/>
      </w:r>
      <w:r w:rsidR="00A522CE">
        <w:rPr>
          <w:rFonts w:ascii="Arial" w:eastAsia="Arial" w:hAnsi="Arial" w:cs="Arial"/>
          <w:sz w:val="22"/>
          <w:szCs w:val="22"/>
        </w:rPr>
        <w:t xml:space="preserve"> </w:t>
      </w:r>
      <w:r w:rsidRPr="00D57954">
        <w:rPr>
          <w:rFonts w:ascii="Arial" w:eastAsia="Arial" w:hAnsi="Arial" w:cs="Arial"/>
          <w:sz w:val="22"/>
          <w:szCs w:val="22"/>
        </w:rPr>
        <w:t xml:space="preserve">are to be fixed for the first twelve months of the Framework Agreement until </w:t>
      </w:r>
      <w:r w:rsidR="00A522CE">
        <w:rPr>
          <w:rFonts w:ascii="Arial" w:eastAsia="Arial" w:hAnsi="Arial" w:cs="Arial"/>
          <w:sz w:val="22"/>
          <w:szCs w:val="22"/>
        </w:rPr>
        <w:t>[</w:t>
      </w:r>
      <w:r w:rsidR="00A522CE" w:rsidRPr="00A522CE">
        <w:rPr>
          <w:rFonts w:ascii="Arial" w:eastAsia="Arial" w:hAnsi="Arial" w:cs="Arial"/>
          <w:sz w:val="22"/>
          <w:szCs w:val="22"/>
          <w:highlight w:val="yellow"/>
        </w:rPr>
        <w:t>Price Review Date</w:t>
      </w:r>
      <w:r w:rsidR="00A522CE">
        <w:rPr>
          <w:rFonts w:ascii="Arial" w:eastAsia="Arial" w:hAnsi="Arial" w:cs="Arial"/>
          <w:sz w:val="22"/>
          <w:szCs w:val="22"/>
        </w:rPr>
        <w:t>]</w:t>
      </w:r>
      <w:r w:rsidRPr="00D57954">
        <w:rPr>
          <w:rFonts w:ascii="Arial" w:eastAsia="Arial" w:hAnsi="Arial" w:cs="Arial"/>
          <w:sz w:val="22"/>
          <w:szCs w:val="22"/>
        </w:rPr>
        <w:t>. Subsequent price increases will then be agreed in advance on an annual basis. Any increases shall not exceed the latest published monthly percentage change in the Consumer Prices Index (CPI) at the time of the annual price increase review.</w:t>
      </w:r>
      <w:r w:rsidR="00637177">
        <w:rPr>
          <w:rFonts w:ascii="Arial" w:eastAsia="Arial" w:hAnsi="Arial" w:cs="Arial"/>
          <w:sz w:val="22"/>
          <w:szCs w:val="22"/>
        </w:rPr>
        <w:t xml:space="preserve"> </w:t>
      </w:r>
    </w:p>
    <w:p w14:paraId="0A8D33D5" w14:textId="53F3BF36"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lastRenderedPageBreak/>
        <w:t xml:space="preserve">For the avoidance of doubt, a Framework Supplier will not be awarded a Contract if the Employer has a ground for termination in accordance with clause </w:t>
      </w:r>
      <w:r w:rsidR="00A522CE">
        <w:rPr>
          <w:rFonts w:ascii="Arial" w:eastAsia="Arial" w:hAnsi="Arial" w:cs="Arial"/>
          <w:sz w:val="22"/>
          <w:szCs w:val="22"/>
        </w:rPr>
        <w:fldChar w:fldCharType="begin"/>
      </w:r>
      <w:r w:rsidR="00A522CE">
        <w:rPr>
          <w:rFonts w:ascii="Arial" w:eastAsia="Arial" w:hAnsi="Arial" w:cs="Arial"/>
          <w:sz w:val="22"/>
          <w:szCs w:val="22"/>
        </w:rPr>
        <w:instrText xml:space="preserve"> REF _Ref155349373 \n \h </w:instrText>
      </w:r>
      <w:r w:rsidR="00A522CE">
        <w:rPr>
          <w:rFonts w:ascii="Arial" w:eastAsia="Arial" w:hAnsi="Arial" w:cs="Arial"/>
          <w:sz w:val="22"/>
          <w:szCs w:val="22"/>
        </w:rPr>
      </w:r>
      <w:r w:rsidR="00A522CE">
        <w:rPr>
          <w:rFonts w:ascii="Arial" w:eastAsia="Arial" w:hAnsi="Arial" w:cs="Arial"/>
          <w:sz w:val="22"/>
          <w:szCs w:val="22"/>
        </w:rPr>
        <w:fldChar w:fldCharType="separate"/>
      </w:r>
      <w:r w:rsidR="00E14704">
        <w:rPr>
          <w:rFonts w:ascii="Arial" w:eastAsia="Arial" w:hAnsi="Arial" w:cs="Arial"/>
          <w:sz w:val="22"/>
          <w:szCs w:val="22"/>
        </w:rPr>
        <w:t>8.2</w:t>
      </w:r>
      <w:r w:rsidR="00A522CE">
        <w:rPr>
          <w:rFonts w:ascii="Arial" w:eastAsia="Arial" w:hAnsi="Arial" w:cs="Arial"/>
          <w:sz w:val="22"/>
          <w:szCs w:val="22"/>
        </w:rPr>
        <w:fldChar w:fldCharType="end"/>
      </w:r>
      <w:r w:rsidR="00A522CE">
        <w:rPr>
          <w:rFonts w:ascii="Arial" w:eastAsia="Arial" w:hAnsi="Arial" w:cs="Arial"/>
          <w:sz w:val="22"/>
          <w:szCs w:val="22"/>
        </w:rPr>
        <w:t xml:space="preserve"> </w:t>
      </w:r>
      <w:r w:rsidRPr="006F4EA4">
        <w:rPr>
          <w:rFonts w:ascii="Arial" w:eastAsia="Arial" w:hAnsi="Arial" w:cs="Arial"/>
          <w:sz w:val="22"/>
          <w:szCs w:val="22"/>
        </w:rPr>
        <w:t xml:space="preserve">or has served a notice in accordance with clause </w:t>
      </w:r>
      <w:r w:rsidR="00A522CE">
        <w:rPr>
          <w:rFonts w:ascii="Arial" w:eastAsia="Arial" w:hAnsi="Arial" w:cs="Arial"/>
          <w:sz w:val="22"/>
          <w:szCs w:val="22"/>
        </w:rPr>
        <w:fldChar w:fldCharType="begin"/>
      </w:r>
      <w:r w:rsidR="00A522CE">
        <w:rPr>
          <w:rFonts w:ascii="Arial" w:eastAsia="Arial" w:hAnsi="Arial" w:cs="Arial"/>
          <w:sz w:val="22"/>
          <w:szCs w:val="22"/>
        </w:rPr>
        <w:instrText xml:space="preserve"> REF _Ref155349373 \n \h </w:instrText>
      </w:r>
      <w:r w:rsidR="00A522CE">
        <w:rPr>
          <w:rFonts w:ascii="Arial" w:eastAsia="Arial" w:hAnsi="Arial" w:cs="Arial"/>
          <w:sz w:val="22"/>
          <w:szCs w:val="22"/>
        </w:rPr>
      </w:r>
      <w:r w:rsidR="00A522CE">
        <w:rPr>
          <w:rFonts w:ascii="Arial" w:eastAsia="Arial" w:hAnsi="Arial" w:cs="Arial"/>
          <w:sz w:val="22"/>
          <w:szCs w:val="22"/>
        </w:rPr>
        <w:fldChar w:fldCharType="separate"/>
      </w:r>
      <w:r w:rsidR="00E14704">
        <w:rPr>
          <w:rFonts w:ascii="Arial" w:eastAsia="Arial" w:hAnsi="Arial" w:cs="Arial"/>
          <w:sz w:val="22"/>
          <w:szCs w:val="22"/>
        </w:rPr>
        <w:t>8.2</w:t>
      </w:r>
      <w:r w:rsidR="00A522CE">
        <w:rPr>
          <w:rFonts w:ascii="Arial" w:eastAsia="Arial" w:hAnsi="Arial" w:cs="Arial"/>
          <w:sz w:val="22"/>
          <w:szCs w:val="22"/>
        </w:rPr>
        <w:fldChar w:fldCharType="end"/>
      </w:r>
      <w:r w:rsidRPr="006F4EA4">
        <w:rPr>
          <w:rFonts w:ascii="Arial" w:eastAsia="Arial" w:hAnsi="Arial" w:cs="Arial"/>
          <w:sz w:val="22"/>
          <w:szCs w:val="22"/>
        </w:rPr>
        <w:t>.</w:t>
      </w:r>
    </w:p>
    <w:p w14:paraId="660A21A8" w14:textId="77777777" w:rsidR="004F0876" w:rsidRPr="006F4EA4" w:rsidRDefault="004F0876" w:rsidP="004F0876">
      <w:pPr>
        <w:adjustRightInd w:val="0"/>
        <w:spacing w:after="220" w:line="360" w:lineRule="auto"/>
        <w:jc w:val="both"/>
        <w:rPr>
          <w:rFonts w:ascii="Arial" w:eastAsia="Arial" w:hAnsi="Arial" w:cs="Arial"/>
          <w:b/>
          <w:sz w:val="21"/>
          <w:szCs w:val="21"/>
        </w:rPr>
      </w:pPr>
      <w:r w:rsidRPr="006F4EA4">
        <w:rPr>
          <w:rFonts w:ascii="Arial" w:eastAsia="Arial" w:hAnsi="Arial" w:cs="Arial"/>
          <w:b/>
          <w:sz w:val="21"/>
          <w:szCs w:val="21"/>
        </w:rPr>
        <w:t>DURATION</w:t>
      </w:r>
    </w:p>
    <w:p w14:paraId="2DBA1B79" w14:textId="3386C1D0"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The Contract shall take effect on acceptance of the Order and shall expire automatically on the date specified in the Order or the completion of the </w:t>
      </w:r>
      <w:r w:rsidR="002E26D4">
        <w:rPr>
          <w:rFonts w:ascii="Arial" w:hAnsi="Arial" w:cs="Arial"/>
          <w:sz w:val="21"/>
          <w:szCs w:val="21"/>
        </w:rPr>
        <w:t>Works</w:t>
      </w:r>
      <w:r w:rsidRPr="006F4EA4">
        <w:rPr>
          <w:rFonts w:ascii="Arial" w:eastAsia="Arial" w:hAnsi="Arial" w:cs="Arial"/>
          <w:sz w:val="22"/>
          <w:szCs w:val="22"/>
        </w:rPr>
        <w:t xml:space="preserve"> whichever is the later, unless it is otherwise terminated in accordance with the Agreement, or otherwise lawfully terminated. </w:t>
      </w:r>
    </w:p>
    <w:p w14:paraId="57BCCAF2" w14:textId="77777777" w:rsidR="004F0876" w:rsidRPr="006F4EA4" w:rsidRDefault="004F0876" w:rsidP="004F0876">
      <w:pPr>
        <w:adjustRightInd w:val="0"/>
        <w:spacing w:after="220" w:line="360" w:lineRule="auto"/>
        <w:jc w:val="both"/>
        <w:rPr>
          <w:rFonts w:ascii="Arial" w:eastAsia="Arial" w:hAnsi="Arial" w:cs="Arial"/>
          <w:b/>
          <w:sz w:val="21"/>
          <w:szCs w:val="21"/>
        </w:rPr>
      </w:pPr>
      <w:r w:rsidRPr="006F4EA4">
        <w:rPr>
          <w:rFonts w:ascii="Arial" w:eastAsia="Arial" w:hAnsi="Arial" w:cs="Arial"/>
          <w:b/>
          <w:sz w:val="21"/>
          <w:szCs w:val="21"/>
        </w:rPr>
        <w:t>PRICE PAYABLE AND PAYMENT</w:t>
      </w:r>
    </w:p>
    <w:p w14:paraId="00C28587" w14:textId="147A3BFD" w:rsidR="004F0876" w:rsidRPr="006F4EA4" w:rsidRDefault="004F0876" w:rsidP="004F0876">
      <w:pPr>
        <w:adjustRightInd w:val="0"/>
        <w:spacing w:after="220" w:line="360" w:lineRule="auto"/>
        <w:jc w:val="both"/>
        <w:rPr>
          <w:rFonts w:ascii="Arial" w:eastAsia="Arial" w:hAnsi="Arial" w:cs="Arial"/>
          <w:sz w:val="22"/>
          <w:szCs w:val="22"/>
        </w:rPr>
      </w:pPr>
      <w:r w:rsidRPr="006F4EA4">
        <w:rPr>
          <w:rFonts w:ascii="Arial" w:eastAsia="Arial" w:hAnsi="Arial" w:cs="Arial"/>
          <w:sz w:val="22"/>
          <w:szCs w:val="22"/>
        </w:rPr>
        <w:t xml:space="preserve">For each Contract awarded pursuant to this Agreement, the price payable for the </w:t>
      </w:r>
      <w:r w:rsidR="002E26D4">
        <w:rPr>
          <w:rFonts w:ascii="Arial" w:hAnsi="Arial" w:cs="Arial"/>
          <w:sz w:val="21"/>
          <w:szCs w:val="21"/>
        </w:rPr>
        <w:t>Works</w:t>
      </w:r>
      <w:r w:rsidRPr="006F4EA4">
        <w:rPr>
          <w:rFonts w:ascii="Arial" w:eastAsia="Arial" w:hAnsi="Arial" w:cs="Arial"/>
          <w:sz w:val="22"/>
          <w:szCs w:val="22"/>
        </w:rPr>
        <w:t xml:space="preserve"> shall be in accordance with the </w:t>
      </w:r>
      <w:r>
        <w:rPr>
          <w:rFonts w:ascii="Arial" w:eastAsia="Arial" w:hAnsi="Arial" w:cs="Arial"/>
          <w:sz w:val="22"/>
          <w:szCs w:val="22"/>
        </w:rPr>
        <w:t xml:space="preserve">Priced Schedule </w:t>
      </w:r>
      <w:r w:rsidRPr="006F4EA4">
        <w:rPr>
          <w:rFonts w:ascii="Arial" w:eastAsia="Arial" w:hAnsi="Arial" w:cs="Arial"/>
          <w:sz w:val="22"/>
          <w:szCs w:val="22"/>
        </w:rPr>
        <w:t xml:space="preserve">and stated on the Order. Payment shall be in accordance </w:t>
      </w:r>
      <w:r w:rsidR="008F59CB">
        <w:rPr>
          <w:rFonts w:ascii="Arial" w:eastAsia="Arial" w:hAnsi="Arial" w:cs="Arial"/>
          <w:sz w:val="22"/>
          <w:szCs w:val="22"/>
        </w:rPr>
        <w:t>as</w:t>
      </w:r>
      <w:r w:rsidRPr="006F4EA4">
        <w:rPr>
          <w:rFonts w:ascii="Arial" w:eastAsia="Arial" w:hAnsi="Arial" w:cs="Arial"/>
          <w:sz w:val="22"/>
          <w:szCs w:val="22"/>
        </w:rPr>
        <w:t xml:space="preserve"> set out in </w:t>
      </w:r>
      <w:r w:rsidR="00EC22E7">
        <w:rPr>
          <w:rFonts w:ascii="Arial" w:eastAsia="Arial" w:hAnsi="Arial" w:cs="Arial"/>
          <w:sz w:val="22"/>
          <w:szCs w:val="22"/>
        </w:rPr>
        <w:fldChar w:fldCharType="begin"/>
      </w:r>
      <w:r w:rsidR="00EC22E7">
        <w:rPr>
          <w:rFonts w:ascii="Arial" w:eastAsia="Arial" w:hAnsi="Arial" w:cs="Arial"/>
          <w:sz w:val="22"/>
          <w:szCs w:val="22"/>
        </w:rPr>
        <w:instrText xml:space="preserve"> REF _Ref155347797 \h </w:instrText>
      </w:r>
      <w:r w:rsidR="008F59CB">
        <w:rPr>
          <w:rFonts w:ascii="Arial" w:eastAsia="Arial" w:hAnsi="Arial" w:cs="Arial"/>
          <w:sz w:val="22"/>
          <w:szCs w:val="22"/>
        </w:rPr>
        <w:instrText xml:space="preserve"> \* MERGEFORMAT </w:instrText>
      </w:r>
      <w:r w:rsidR="00EC22E7">
        <w:rPr>
          <w:rFonts w:ascii="Arial" w:eastAsia="Arial" w:hAnsi="Arial" w:cs="Arial"/>
          <w:sz w:val="22"/>
          <w:szCs w:val="22"/>
        </w:rPr>
      </w:r>
      <w:r w:rsidR="00EC22E7">
        <w:rPr>
          <w:rFonts w:ascii="Arial" w:eastAsia="Arial" w:hAnsi="Arial" w:cs="Arial"/>
          <w:sz w:val="22"/>
          <w:szCs w:val="22"/>
        </w:rPr>
        <w:fldChar w:fldCharType="separate"/>
      </w:r>
      <w:r w:rsidR="00E14704" w:rsidRPr="00E14704">
        <w:rPr>
          <w:rFonts w:ascii="Arial" w:eastAsia="Arial" w:hAnsi="Arial" w:cs="Arial"/>
          <w:sz w:val="22"/>
          <w:szCs w:val="22"/>
        </w:rPr>
        <w:t xml:space="preserve">5 – </w:t>
      </w:r>
      <w:r w:rsidR="00E14704" w:rsidRPr="07B33CEC">
        <w:rPr>
          <w:rFonts w:ascii="Arial" w:eastAsiaTheme="minorEastAsia" w:hAnsi="Arial" w:cs="Arial"/>
          <w:sz w:val="22"/>
          <w:szCs w:val="22"/>
          <w:lang w:eastAsia="en-US"/>
        </w:rPr>
        <w:t xml:space="preserve">General Conditions of Contract </w:t>
      </w:r>
      <w:r w:rsidR="00EC22E7">
        <w:rPr>
          <w:rFonts w:ascii="Arial" w:eastAsia="Arial" w:hAnsi="Arial" w:cs="Arial"/>
          <w:sz w:val="22"/>
          <w:szCs w:val="22"/>
        </w:rPr>
        <w:fldChar w:fldCharType="end"/>
      </w:r>
      <w:r w:rsidR="00F72C1C">
        <w:rPr>
          <w:rFonts w:ascii="Arial" w:eastAsia="Arial" w:hAnsi="Arial" w:cs="Arial"/>
          <w:sz w:val="22"/>
          <w:szCs w:val="22"/>
        </w:rPr>
        <w:t xml:space="preserve">of </w:t>
      </w:r>
      <w:r w:rsidRPr="006F4EA4">
        <w:rPr>
          <w:rFonts w:ascii="Arial" w:eastAsia="Arial" w:hAnsi="Arial" w:cs="Arial"/>
          <w:sz w:val="22"/>
          <w:szCs w:val="22"/>
        </w:rPr>
        <w:t>this Agreement.</w:t>
      </w:r>
    </w:p>
    <w:p w14:paraId="418936D4" w14:textId="77777777" w:rsidR="004F0876" w:rsidRPr="006F4EA4" w:rsidRDefault="004F0876" w:rsidP="004F0876">
      <w:pPr>
        <w:jc w:val="center"/>
        <w:rPr>
          <w:rFonts w:ascii="Arial" w:hAnsi="Arial" w:cs="Arial"/>
          <w:b/>
          <w:sz w:val="24"/>
          <w:szCs w:val="21"/>
        </w:rPr>
      </w:pPr>
    </w:p>
    <w:p w14:paraId="480931FE" w14:textId="77777777" w:rsidR="004F0876" w:rsidRPr="006F4EA4" w:rsidRDefault="004F0876" w:rsidP="00DF254F">
      <w:pPr>
        <w:rPr>
          <w:rFonts w:ascii="Arial" w:hAnsi="Arial" w:cs="Arial"/>
          <w:b/>
          <w:sz w:val="24"/>
          <w:szCs w:val="21"/>
        </w:rPr>
      </w:pPr>
    </w:p>
    <w:p w14:paraId="32391631" w14:textId="77777777" w:rsidR="00DF254F" w:rsidRPr="006F4EA4" w:rsidRDefault="00DF254F" w:rsidP="00DF254F">
      <w:pPr>
        <w:rPr>
          <w:rFonts w:ascii="Arial" w:hAnsi="Arial" w:cs="Arial"/>
          <w:sz w:val="21"/>
          <w:szCs w:val="21"/>
        </w:rPr>
      </w:pPr>
      <w:r w:rsidRPr="21B82D69">
        <w:rPr>
          <w:rFonts w:ascii="Arial" w:hAnsi="Arial" w:cs="Arial"/>
          <w:b/>
          <w:bCs/>
          <w:sz w:val="21"/>
          <w:szCs w:val="21"/>
        </w:rPr>
        <w:t>SIGNED BY</w:t>
      </w:r>
      <w:r w:rsidRPr="21B82D69">
        <w:rPr>
          <w:rFonts w:ascii="Arial" w:hAnsi="Arial" w:cs="Arial"/>
          <w:sz w:val="21"/>
          <w:szCs w:val="21"/>
        </w:rPr>
        <w:t xml:space="preserve"> ………………………………………………………………….. </w:t>
      </w:r>
    </w:p>
    <w:p w14:paraId="6DFFA1B0" w14:textId="57C4B1F4" w:rsidR="00DF254F" w:rsidRPr="006F4EA4" w:rsidRDefault="00DF254F" w:rsidP="00DF254F">
      <w:pPr>
        <w:rPr>
          <w:rFonts w:ascii="Arial" w:hAnsi="Arial" w:cs="Arial"/>
          <w:sz w:val="21"/>
          <w:szCs w:val="21"/>
        </w:rPr>
      </w:pPr>
      <w:r w:rsidRPr="006F4EA4">
        <w:rPr>
          <w:rFonts w:ascii="Arial" w:hAnsi="Arial" w:cs="Arial"/>
          <w:sz w:val="21"/>
          <w:szCs w:val="21"/>
        </w:rPr>
        <w:t>for and on behalf of [</w:t>
      </w:r>
      <w:r w:rsidRPr="0080374F">
        <w:rPr>
          <w:rFonts w:ascii="Arial" w:hAnsi="Arial" w:cs="Arial"/>
          <w:sz w:val="21"/>
          <w:szCs w:val="21"/>
          <w:highlight w:val="yellow"/>
        </w:rPr>
        <w:t>Clien</w:t>
      </w:r>
      <w:r w:rsidR="0080374F" w:rsidRPr="0080374F">
        <w:rPr>
          <w:rFonts w:ascii="Arial" w:hAnsi="Arial" w:cs="Arial"/>
          <w:sz w:val="21"/>
          <w:szCs w:val="21"/>
          <w:highlight w:val="yellow"/>
        </w:rPr>
        <w:t>t</w:t>
      </w:r>
      <w:r w:rsidRPr="0080374F">
        <w:rPr>
          <w:rFonts w:ascii="Arial" w:hAnsi="Arial" w:cs="Arial"/>
          <w:sz w:val="21"/>
          <w:szCs w:val="21"/>
          <w:highlight w:val="yellow"/>
        </w:rPr>
        <w:t xml:space="preserve"> Name</w:t>
      </w:r>
      <w:r w:rsidR="0080374F" w:rsidRPr="0080374F">
        <w:rPr>
          <w:rFonts w:ascii="Arial" w:hAnsi="Arial" w:cs="Arial"/>
          <w:sz w:val="21"/>
          <w:szCs w:val="21"/>
          <w:highlight w:val="yellow"/>
        </w:rPr>
        <w:t>/HA</w:t>
      </w:r>
      <w:r>
        <w:rPr>
          <w:rFonts w:ascii="Arial" w:hAnsi="Arial" w:cs="Arial"/>
          <w:sz w:val="21"/>
          <w:szCs w:val="21"/>
        </w:rPr>
        <w:t>]</w:t>
      </w:r>
    </w:p>
    <w:p w14:paraId="02EAD6A0" w14:textId="77777777" w:rsidR="00DF254F" w:rsidRPr="006F4EA4" w:rsidRDefault="00DF254F" w:rsidP="00DF254F">
      <w:pPr>
        <w:rPr>
          <w:rFonts w:ascii="Arial" w:hAnsi="Arial" w:cs="Arial"/>
          <w:sz w:val="21"/>
          <w:szCs w:val="21"/>
        </w:rPr>
      </w:pPr>
    </w:p>
    <w:p w14:paraId="06386B01" w14:textId="77777777" w:rsidR="00DF254F" w:rsidRPr="006F4EA4" w:rsidRDefault="00DF254F" w:rsidP="00DF254F">
      <w:pPr>
        <w:rPr>
          <w:rFonts w:ascii="Arial" w:hAnsi="Arial" w:cs="Arial"/>
          <w:sz w:val="21"/>
          <w:szCs w:val="21"/>
        </w:rPr>
      </w:pPr>
      <w:r w:rsidRPr="006F4EA4">
        <w:rPr>
          <w:rFonts w:ascii="Arial" w:hAnsi="Arial" w:cs="Arial"/>
          <w:sz w:val="21"/>
          <w:szCs w:val="21"/>
        </w:rPr>
        <w:t>....................................................................................................................</w:t>
      </w:r>
    </w:p>
    <w:p w14:paraId="3D6DC5A8" w14:textId="77777777" w:rsidR="00DF254F" w:rsidRPr="006F4EA4" w:rsidRDefault="00DF254F" w:rsidP="00DF254F">
      <w:pPr>
        <w:rPr>
          <w:rFonts w:ascii="Arial" w:hAnsi="Arial" w:cs="Arial"/>
          <w:sz w:val="21"/>
          <w:szCs w:val="21"/>
        </w:rPr>
      </w:pPr>
      <w:r w:rsidRPr="006F4EA4">
        <w:rPr>
          <w:rFonts w:ascii="Arial" w:hAnsi="Arial" w:cs="Arial"/>
          <w:sz w:val="21"/>
          <w:szCs w:val="21"/>
        </w:rPr>
        <w:t>(Signature of authorised signatory)</w:t>
      </w:r>
    </w:p>
    <w:p w14:paraId="374482A8" w14:textId="77777777" w:rsidR="00DF254F" w:rsidRPr="006F4EA4" w:rsidRDefault="00DF254F" w:rsidP="00DF254F">
      <w:pPr>
        <w:rPr>
          <w:rFonts w:ascii="Arial" w:hAnsi="Arial" w:cs="Arial"/>
          <w:sz w:val="21"/>
          <w:szCs w:val="21"/>
        </w:rPr>
      </w:pPr>
    </w:p>
    <w:p w14:paraId="5A554045" w14:textId="77777777" w:rsidR="00DF254F" w:rsidRPr="006F4EA4" w:rsidRDefault="00DF254F" w:rsidP="00DF254F">
      <w:pPr>
        <w:rPr>
          <w:rFonts w:ascii="Arial" w:hAnsi="Arial" w:cs="Arial"/>
          <w:sz w:val="21"/>
          <w:szCs w:val="21"/>
        </w:rPr>
      </w:pPr>
    </w:p>
    <w:p w14:paraId="138F7DB9" w14:textId="77777777" w:rsidR="00DF254F" w:rsidRPr="006F4EA4" w:rsidRDefault="00DF254F" w:rsidP="00DF254F">
      <w:pPr>
        <w:rPr>
          <w:rFonts w:ascii="Arial" w:hAnsi="Arial" w:cs="Arial"/>
          <w:sz w:val="21"/>
          <w:szCs w:val="21"/>
        </w:rPr>
      </w:pPr>
    </w:p>
    <w:p w14:paraId="02D6CFD8" w14:textId="77777777" w:rsidR="00DF254F" w:rsidRPr="006F4EA4" w:rsidRDefault="00DF254F" w:rsidP="00DF254F">
      <w:pPr>
        <w:rPr>
          <w:rFonts w:ascii="Arial" w:hAnsi="Arial" w:cs="Arial"/>
          <w:sz w:val="21"/>
          <w:szCs w:val="21"/>
        </w:rPr>
      </w:pPr>
    </w:p>
    <w:p w14:paraId="05F03656" w14:textId="77777777" w:rsidR="00DF254F" w:rsidRPr="006F4EA4" w:rsidRDefault="00DF254F" w:rsidP="00DF254F">
      <w:pPr>
        <w:rPr>
          <w:rFonts w:ascii="Arial" w:hAnsi="Arial" w:cs="Arial"/>
          <w:sz w:val="21"/>
          <w:szCs w:val="21"/>
        </w:rPr>
      </w:pPr>
    </w:p>
    <w:p w14:paraId="6B6142CE" w14:textId="77777777" w:rsidR="00DF254F" w:rsidRPr="006F4EA4" w:rsidRDefault="00DF254F" w:rsidP="00DF254F">
      <w:pPr>
        <w:rPr>
          <w:rFonts w:ascii="Arial" w:hAnsi="Arial" w:cs="Arial"/>
          <w:sz w:val="21"/>
          <w:szCs w:val="21"/>
        </w:rPr>
      </w:pPr>
      <w:r w:rsidRPr="006F4EA4">
        <w:rPr>
          <w:rFonts w:ascii="Arial" w:hAnsi="Arial" w:cs="Arial"/>
          <w:b/>
          <w:sz w:val="21"/>
          <w:szCs w:val="21"/>
        </w:rPr>
        <w:t>SIGNED BY</w:t>
      </w:r>
      <w:r w:rsidRPr="006F4EA4">
        <w:rPr>
          <w:rFonts w:ascii="Arial" w:hAnsi="Arial" w:cs="Arial"/>
          <w:sz w:val="21"/>
          <w:szCs w:val="21"/>
        </w:rPr>
        <w:t xml:space="preserve"> ………………………………………………………….............</w:t>
      </w:r>
    </w:p>
    <w:p w14:paraId="0D4CC733" w14:textId="77777777" w:rsidR="00DF254F" w:rsidRPr="006F4EA4" w:rsidRDefault="00DF254F" w:rsidP="00DF254F">
      <w:pPr>
        <w:rPr>
          <w:rFonts w:ascii="Arial" w:hAnsi="Arial" w:cs="Arial"/>
          <w:b/>
          <w:sz w:val="21"/>
          <w:szCs w:val="21"/>
        </w:rPr>
      </w:pPr>
      <w:r w:rsidRPr="006F4EA4">
        <w:rPr>
          <w:rFonts w:ascii="Arial" w:hAnsi="Arial" w:cs="Arial"/>
          <w:sz w:val="21"/>
          <w:szCs w:val="21"/>
        </w:rPr>
        <w:t>for and on behalf of [</w:t>
      </w:r>
      <w:r w:rsidRPr="00AB6201">
        <w:rPr>
          <w:rFonts w:ascii="Arial" w:hAnsi="Arial" w:cs="Arial"/>
          <w:sz w:val="21"/>
          <w:szCs w:val="21"/>
          <w:highlight w:val="yellow"/>
        </w:rPr>
        <w:t>Supplier Name</w:t>
      </w:r>
      <w:r>
        <w:rPr>
          <w:rFonts w:ascii="Arial" w:hAnsi="Arial" w:cs="Arial"/>
          <w:sz w:val="21"/>
          <w:szCs w:val="21"/>
        </w:rPr>
        <w:t>]</w:t>
      </w:r>
    </w:p>
    <w:p w14:paraId="5582A925" w14:textId="77777777" w:rsidR="00DF254F" w:rsidRPr="006F4EA4" w:rsidRDefault="00DF254F" w:rsidP="00DF254F">
      <w:pPr>
        <w:rPr>
          <w:rFonts w:ascii="Arial" w:hAnsi="Arial" w:cs="Arial"/>
          <w:b/>
          <w:sz w:val="21"/>
          <w:szCs w:val="21"/>
        </w:rPr>
      </w:pPr>
    </w:p>
    <w:p w14:paraId="109FE46F" w14:textId="77777777" w:rsidR="00DF254F" w:rsidRPr="006F4EA4" w:rsidRDefault="00DF254F" w:rsidP="00DF254F">
      <w:pPr>
        <w:rPr>
          <w:rFonts w:ascii="Arial" w:hAnsi="Arial" w:cs="Arial"/>
          <w:b/>
          <w:sz w:val="21"/>
          <w:szCs w:val="21"/>
        </w:rPr>
      </w:pPr>
    </w:p>
    <w:p w14:paraId="610B30B1" w14:textId="77777777" w:rsidR="00DF254F" w:rsidRPr="006F4EA4" w:rsidRDefault="00DF254F" w:rsidP="00DF254F">
      <w:pPr>
        <w:rPr>
          <w:rFonts w:ascii="Arial" w:hAnsi="Arial" w:cs="Arial"/>
          <w:sz w:val="21"/>
          <w:szCs w:val="21"/>
        </w:rPr>
      </w:pPr>
      <w:r w:rsidRPr="006F4EA4">
        <w:rPr>
          <w:rFonts w:ascii="Arial" w:hAnsi="Arial" w:cs="Arial"/>
          <w:sz w:val="21"/>
          <w:szCs w:val="21"/>
        </w:rPr>
        <w:t>…………………………………………..........................................................</w:t>
      </w:r>
    </w:p>
    <w:p w14:paraId="0557E340" w14:textId="77777777" w:rsidR="00DF254F" w:rsidRPr="006F4EA4" w:rsidRDefault="00DF254F" w:rsidP="00DF254F">
      <w:pPr>
        <w:rPr>
          <w:rFonts w:ascii="Arial" w:hAnsi="Arial" w:cs="Arial"/>
          <w:sz w:val="21"/>
          <w:szCs w:val="21"/>
        </w:rPr>
      </w:pPr>
      <w:r w:rsidRPr="006F4EA4">
        <w:rPr>
          <w:rFonts w:ascii="Arial" w:hAnsi="Arial" w:cs="Arial"/>
          <w:sz w:val="21"/>
          <w:szCs w:val="21"/>
        </w:rPr>
        <w:t>(Signature of Director or authorised signatory)</w:t>
      </w:r>
    </w:p>
    <w:p w14:paraId="23CFAD73" w14:textId="77777777" w:rsidR="004F0876" w:rsidRPr="006F4EA4" w:rsidRDefault="004F0876" w:rsidP="004F0876">
      <w:pPr>
        <w:jc w:val="center"/>
        <w:rPr>
          <w:rFonts w:ascii="Arial" w:hAnsi="Arial" w:cs="Arial"/>
          <w:b/>
          <w:sz w:val="24"/>
          <w:szCs w:val="21"/>
        </w:rPr>
      </w:pPr>
    </w:p>
    <w:p w14:paraId="713DD5E3" w14:textId="77777777" w:rsidR="004F0876" w:rsidRPr="006F4EA4" w:rsidRDefault="004F0876" w:rsidP="004F0876">
      <w:pPr>
        <w:jc w:val="center"/>
        <w:rPr>
          <w:rFonts w:ascii="Arial" w:hAnsi="Arial" w:cs="Arial"/>
          <w:b/>
          <w:sz w:val="24"/>
          <w:szCs w:val="21"/>
        </w:rPr>
      </w:pPr>
    </w:p>
    <w:p w14:paraId="6C435FBF" w14:textId="77777777" w:rsidR="004F0876" w:rsidRPr="006F4EA4" w:rsidRDefault="004F0876" w:rsidP="004F0876">
      <w:pPr>
        <w:jc w:val="center"/>
        <w:rPr>
          <w:rFonts w:ascii="Arial" w:hAnsi="Arial" w:cs="Arial"/>
          <w:b/>
          <w:sz w:val="24"/>
          <w:szCs w:val="21"/>
        </w:rPr>
      </w:pPr>
    </w:p>
    <w:p w14:paraId="6FBD0D02" w14:textId="77777777" w:rsidR="004F0876" w:rsidRPr="006F4EA4" w:rsidRDefault="004F0876" w:rsidP="004F0876">
      <w:pPr>
        <w:jc w:val="center"/>
        <w:rPr>
          <w:rFonts w:ascii="Arial" w:hAnsi="Arial" w:cs="Arial"/>
          <w:b/>
          <w:sz w:val="24"/>
          <w:szCs w:val="21"/>
        </w:rPr>
      </w:pPr>
    </w:p>
    <w:p w14:paraId="42A8F1D9" w14:textId="77777777" w:rsidR="004F0876" w:rsidRPr="006F4EA4" w:rsidRDefault="004F0876" w:rsidP="004F0876">
      <w:pPr>
        <w:jc w:val="center"/>
        <w:rPr>
          <w:rFonts w:ascii="Arial" w:hAnsi="Arial" w:cs="Arial"/>
          <w:b/>
          <w:sz w:val="24"/>
          <w:szCs w:val="21"/>
        </w:rPr>
      </w:pPr>
    </w:p>
    <w:p w14:paraId="6652EFDD" w14:textId="77777777" w:rsidR="004F0876" w:rsidRPr="006F4EA4" w:rsidRDefault="004F0876" w:rsidP="004F0876">
      <w:pPr>
        <w:jc w:val="center"/>
        <w:rPr>
          <w:rFonts w:ascii="Arial" w:hAnsi="Arial" w:cs="Arial"/>
          <w:b/>
          <w:sz w:val="24"/>
          <w:szCs w:val="21"/>
        </w:rPr>
      </w:pPr>
    </w:p>
    <w:p w14:paraId="56286046" w14:textId="77777777" w:rsidR="004F0876" w:rsidRPr="006F4EA4" w:rsidRDefault="004F0876" w:rsidP="004F0876">
      <w:pPr>
        <w:jc w:val="center"/>
        <w:rPr>
          <w:rFonts w:ascii="Arial" w:hAnsi="Arial" w:cs="Arial"/>
          <w:b/>
          <w:sz w:val="24"/>
          <w:szCs w:val="21"/>
        </w:rPr>
      </w:pPr>
    </w:p>
    <w:p w14:paraId="66024248" w14:textId="77777777" w:rsidR="004F0876" w:rsidRPr="006F4EA4" w:rsidRDefault="004F0876" w:rsidP="004F0876">
      <w:pPr>
        <w:jc w:val="center"/>
        <w:rPr>
          <w:rFonts w:ascii="Arial" w:hAnsi="Arial" w:cs="Arial"/>
          <w:b/>
          <w:sz w:val="24"/>
          <w:szCs w:val="21"/>
        </w:rPr>
      </w:pPr>
    </w:p>
    <w:p w14:paraId="7FB5B0B9" w14:textId="77777777" w:rsidR="004F0876" w:rsidRPr="006F4EA4" w:rsidRDefault="004F0876" w:rsidP="004F0876">
      <w:pPr>
        <w:jc w:val="center"/>
        <w:rPr>
          <w:rFonts w:ascii="Arial" w:hAnsi="Arial" w:cs="Arial"/>
          <w:b/>
          <w:sz w:val="24"/>
          <w:szCs w:val="21"/>
        </w:rPr>
      </w:pPr>
    </w:p>
    <w:p w14:paraId="7849B0F9" w14:textId="77777777" w:rsidR="004F0876" w:rsidRPr="006F4EA4" w:rsidRDefault="004F0876" w:rsidP="004F0876">
      <w:pPr>
        <w:jc w:val="center"/>
        <w:rPr>
          <w:rFonts w:ascii="Arial" w:hAnsi="Arial" w:cs="Arial"/>
          <w:b/>
          <w:sz w:val="24"/>
          <w:szCs w:val="21"/>
        </w:rPr>
      </w:pPr>
    </w:p>
    <w:p w14:paraId="3E1745C1" w14:textId="77777777" w:rsidR="004F0876" w:rsidRPr="006F4EA4" w:rsidRDefault="004F0876" w:rsidP="004F0876">
      <w:pPr>
        <w:jc w:val="center"/>
        <w:rPr>
          <w:rFonts w:ascii="Arial" w:hAnsi="Arial" w:cs="Arial"/>
          <w:b/>
          <w:sz w:val="24"/>
          <w:szCs w:val="21"/>
        </w:rPr>
      </w:pPr>
    </w:p>
    <w:p w14:paraId="1DDBDC59" w14:textId="77777777" w:rsidR="004F0876" w:rsidRPr="006F4EA4" w:rsidRDefault="004F0876" w:rsidP="004F0876">
      <w:pPr>
        <w:jc w:val="center"/>
        <w:rPr>
          <w:rFonts w:ascii="Arial" w:hAnsi="Arial" w:cs="Arial"/>
          <w:b/>
          <w:sz w:val="24"/>
          <w:szCs w:val="21"/>
        </w:rPr>
      </w:pPr>
    </w:p>
    <w:p w14:paraId="16A11701" w14:textId="77777777" w:rsidR="004F0876" w:rsidRPr="006F4EA4" w:rsidRDefault="004F0876" w:rsidP="004F0876">
      <w:pPr>
        <w:jc w:val="center"/>
        <w:rPr>
          <w:rFonts w:ascii="Arial" w:hAnsi="Arial" w:cs="Arial"/>
          <w:b/>
          <w:sz w:val="24"/>
          <w:szCs w:val="21"/>
        </w:rPr>
      </w:pPr>
    </w:p>
    <w:p w14:paraId="3CFC3E95" w14:textId="77777777" w:rsidR="004F0876" w:rsidRPr="006F4EA4" w:rsidRDefault="004F0876" w:rsidP="004F0876">
      <w:pPr>
        <w:jc w:val="center"/>
        <w:rPr>
          <w:rFonts w:ascii="Arial" w:hAnsi="Arial" w:cs="Arial"/>
          <w:b/>
          <w:sz w:val="24"/>
          <w:szCs w:val="21"/>
        </w:rPr>
      </w:pPr>
    </w:p>
    <w:p w14:paraId="33F99CF7" w14:textId="77777777" w:rsidR="004F0876" w:rsidRPr="006F4EA4" w:rsidRDefault="004F0876" w:rsidP="004F0876">
      <w:pPr>
        <w:jc w:val="center"/>
        <w:rPr>
          <w:rFonts w:ascii="Arial" w:hAnsi="Arial" w:cs="Arial"/>
          <w:b/>
          <w:sz w:val="24"/>
          <w:szCs w:val="21"/>
        </w:rPr>
      </w:pPr>
    </w:p>
    <w:p w14:paraId="0A078A79" w14:textId="77777777" w:rsidR="004F0876" w:rsidRPr="006F4EA4" w:rsidRDefault="004F0876" w:rsidP="004F0876">
      <w:pPr>
        <w:jc w:val="center"/>
        <w:rPr>
          <w:rFonts w:ascii="Arial" w:hAnsi="Arial" w:cs="Arial"/>
          <w:b/>
          <w:sz w:val="24"/>
          <w:szCs w:val="21"/>
        </w:rPr>
      </w:pPr>
    </w:p>
    <w:p w14:paraId="5E57F628" w14:textId="77777777" w:rsidR="004F0876" w:rsidRPr="006F4EA4" w:rsidRDefault="004F0876" w:rsidP="004F0876">
      <w:pPr>
        <w:jc w:val="center"/>
        <w:rPr>
          <w:rFonts w:ascii="Arial" w:hAnsi="Arial" w:cs="Arial"/>
          <w:b/>
          <w:sz w:val="24"/>
          <w:szCs w:val="21"/>
        </w:rPr>
      </w:pPr>
    </w:p>
    <w:p w14:paraId="6F8B5131" w14:textId="77777777" w:rsidR="004F0876" w:rsidRPr="006F4EA4" w:rsidRDefault="004F0876" w:rsidP="004F0876">
      <w:pPr>
        <w:jc w:val="center"/>
        <w:rPr>
          <w:rFonts w:ascii="Arial" w:hAnsi="Arial" w:cs="Arial"/>
          <w:b/>
          <w:sz w:val="24"/>
          <w:szCs w:val="21"/>
        </w:rPr>
      </w:pPr>
    </w:p>
    <w:p w14:paraId="4EB6BDE2" w14:textId="77777777" w:rsidR="004F0876" w:rsidRPr="006F4EA4" w:rsidRDefault="004F0876" w:rsidP="004F0876">
      <w:pPr>
        <w:jc w:val="center"/>
        <w:rPr>
          <w:rFonts w:ascii="Arial" w:hAnsi="Arial" w:cs="Arial"/>
          <w:b/>
          <w:sz w:val="24"/>
          <w:szCs w:val="21"/>
        </w:rPr>
      </w:pPr>
    </w:p>
    <w:p w14:paraId="539F7552" w14:textId="77777777" w:rsidR="004F0876" w:rsidRPr="006F4EA4" w:rsidRDefault="004F0876" w:rsidP="004F0876">
      <w:pPr>
        <w:jc w:val="center"/>
        <w:rPr>
          <w:rFonts w:ascii="Arial" w:hAnsi="Arial" w:cs="Arial"/>
          <w:b/>
          <w:sz w:val="24"/>
          <w:szCs w:val="21"/>
        </w:rPr>
      </w:pPr>
    </w:p>
    <w:p w14:paraId="2764AC0C" w14:textId="77777777" w:rsidR="004F0876" w:rsidRPr="006F4EA4" w:rsidRDefault="004F0876" w:rsidP="004F0876">
      <w:pPr>
        <w:jc w:val="center"/>
        <w:rPr>
          <w:rFonts w:ascii="Arial" w:hAnsi="Arial" w:cs="Arial"/>
          <w:b/>
          <w:sz w:val="24"/>
          <w:szCs w:val="21"/>
        </w:rPr>
      </w:pPr>
    </w:p>
    <w:p w14:paraId="5C29195B" w14:textId="77777777" w:rsidR="004F0876" w:rsidRPr="006F4EA4" w:rsidRDefault="004F0876" w:rsidP="004F0876">
      <w:pPr>
        <w:jc w:val="center"/>
        <w:rPr>
          <w:rFonts w:ascii="Arial" w:hAnsi="Arial" w:cs="Arial"/>
          <w:b/>
          <w:sz w:val="24"/>
          <w:szCs w:val="21"/>
        </w:rPr>
      </w:pPr>
    </w:p>
    <w:p w14:paraId="341E647E" w14:textId="77777777" w:rsidR="00530055" w:rsidRDefault="00530055" w:rsidP="004F0876">
      <w:pPr>
        <w:jc w:val="center"/>
        <w:rPr>
          <w:rFonts w:ascii="Arial" w:hAnsi="Arial" w:cs="Arial"/>
          <w:b/>
          <w:sz w:val="24"/>
          <w:szCs w:val="21"/>
        </w:rPr>
        <w:sectPr w:rsidR="00530055" w:rsidSect="00602DE7">
          <w:headerReference w:type="default" r:id="rId11"/>
          <w:footerReference w:type="default" r:id="rId12"/>
          <w:pgSz w:w="11906" w:h="16838"/>
          <w:pgMar w:top="2041" w:right="1440" w:bottom="1440" w:left="1440" w:header="680" w:footer="709" w:gutter="0"/>
          <w:cols w:space="708"/>
          <w:docGrid w:linePitch="360"/>
        </w:sectPr>
      </w:pPr>
    </w:p>
    <w:p w14:paraId="2FBE9F76" w14:textId="77777777" w:rsidR="004F0876" w:rsidRPr="00D91431" w:rsidRDefault="004F0876" w:rsidP="00D91431">
      <w:pPr>
        <w:pStyle w:val="Heading1"/>
        <w:jc w:val="center"/>
        <w:rPr>
          <w:rFonts w:ascii="Arial" w:eastAsia="Times New Roman" w:hAnsi="Arial" w:cs="Arial"/>
          <w:b/>
          <w:color w:val="auto"/>
          <w:sz w:val="24"/>
          <w:szCs w:val="21"/>
        </w:rPr>
      </w:pPr>
      <w:bookmarkStart w:id="33" w:name="_Ref155348007"/>
      <w:r w:rsidRPr="00D91431">
        <w:rPr>
          <w:rFonts w:ascii="Arial" w:eastAsia="Times New Roman" w:hAnsi="Arial" w:cs="Arial"/>
          <w:b/>
          <w:color w:val="auto"/>
          <w:sz w:val="24"/>
          <w:szCs w:val="21"/>
        </w:rPr>
        <w:lastRenderedPageBreak/>
        <w:t>SCHEDULE 3 – COMMUNITY BENEFITS PLAN</w:t>
      </w:r>
      <w:bookmarkEnd w:id="33"/>
    </w:p>
    <w:p w14:paraId="3EF83ED2" w14:textId="77777777" w:rsidR="004F0876" w:rsidRPr="006F4EA4" w:rsidRDefault="004F0876" w:rsidP="004F0876">
      <w:pPr>
        <w:jc w:val="center"/>
        <w:rPr>
          <w:rFonts w:ascii="Arial" w:hAnsi="Arial" w:cs="Arial"/>
          <w:b/>
          <w:sz w:val="21"/>
          <w:szCs w:val="21"/>
        </w:rPr>
      </w:pPr>
    </w:p>
    <w:p w14:paraId="548EC6AB" w14:textId="77777777" w:rsidR="004F0876" w:rsidRPr="006F4EA4" w:rsidRDefault="004F0876" w:rsidP="004F0876">
      <w:pPr>
        <w:jc w:val="center"/>
        <w:rPr>
          <w:rFonts w:ascii="Arial" w:hAnsi="Arial" w:cs="Arial"/>
          <w:b/>
          <w:sz w:val="21"/>
          <w:szCs w:val="21"/>
        </w:rPr>
      </w:pPr>
      <w:r w:rsidRPr="006F4EA4">
        <w:rPr>
          <w:rFonts w:ascii="Arial" w:hAnsi="Arial" w:cs="Arial"/>
          <w:b/>
          <w:sz w:val="21"/>
          <w:szCs w:val="21"/>
        </w:rPr>
        <w:t>[</w:t>
      </w:r>
      <w:r w:rsidRPr="00530055">
        <w:rPr>
          <w:rFonts w:ascii="Arial" w:hAnsi="Arial" w:cs="Arial"/>
          <w:b/>
          <w:sz w:val="21"/>
          <w:szCs w:val="21"/>
          <w:highlight w:val="yellow"/>
        </w:rPr>
        <w:t>TO BE INSERTED POST TENDER</w:t>
      </w:r>
      <w:r w:rsidRPr="006F4EA4">
        <w:rPr>
          <w:rFonts w:ascii="Arial" w:hAnsi="Arial" w:cs="Arial"/>
          <w:b/>
          <w:sz w:val="21"/>
          <w:szCs w:val="21"/>
        </w:rPr>
        <w:t>]</w:t>
      </w:r>
    </w:p>
    <w:p w14:paraId="046879CC" w14:textId="77777777" w:rsidR="004F0876" w:rsidRPr="006F4EA4" w:rsidRDefault="004F0876" w:rsidP="004F0876">
      <w:pPr>
        <w:rPr>
          <w:rFonts w:ascii="Arial" w:hAnsi="Arial" w:cs="Arial"/>
          <w:b/>
          <w:sz w:val="28"/>
          <w:lang w:eastAsia="en-US"/>
        </w:rPr>
      </w:pPr>
    </w:p>
    <w:p w14:paraId="76DB4DD3" w14:textId="2EFDCA9D" w:rsidR="004F0876" w:rsidRDefault="004F0876" w:rsidP="004F0876">
      <w:pPr>
        <w:rPr>
          <w:rFonts w:ascii="Arial" w:hAnsi="Arial" w:cs="Arial"/>
          <w:b/>
          <w:sz w:val="28"/>
          <w:lang w:eastAsia="en-US"/>
        </w:rPr>
      </w:pPr>
    </w:p>
    <w:p w14:paraId="5952B396" w14:textId="77777777" w:rsidR="004F0876" w:rsidRPr="006F4EA4" w:rsidRDefault="004F0876" w:rsidP="004F0876">
      <w:pPr>
        <w:rPr>
          <w:rFonts w:ascii="Arial" w:hAnsi="Arial" w:cs="Arial"/>
          <w:b/>
          <w:sz w:val="28"/>
          <w:lang w:eastAsia="en-US"/>
        </w:rPr>
      </w:pPr>
    </w:p>
    <w:p w14:paraId="56459F59" w14:textId="77777777" w:rsidR="004F0876" w:rsidRPr="006F4EA4" w:rsidRDefault="004F0876" w:rsidP="004F0876">
      <w:pPr>
        <w:rPr>
          <w:rFonts w:ascii="Arial" w:hAnsi="Arial" w:cs="Arial"/>
          <w:b/>
          <w:sz w:val="28"/>
          <w:lang w:eastAsia="en-US"/>
        </w:rPr>
      </w:pPr>
    </w:p>
    <w:p w14:paraId="47FEF15F" w14:textId="77777777" w:rsidR="004F0876" w:rsidRPr="006F4EA4" w:rsidRDefault="004F0876" w:rsidP="004F0876">
      <w:pPr>
        <w:rPr>
          <w:rFonts w:ascii="Arial" w:hAnsi="Arial" w:cs="Arial"/>
          <w:b/>
          <w:sz w:val="28"/>
          <w:lang w:eastAsia="en-US"/>
        </w:rPr>
      </w:pPr>
    </w:p>
    <w:p w14:paraId="137F9880" w14:textId="77777777" w:rsidR="00411D5E" w:rsidRDefault="00411D5E">
      <w:pPr>
        <w:spacing w:after="160" w:line="259" w:lineRule="auto"/>
        <w:rPr>
          <w:rFonts w:ascii="Arial" w:hAnsi="Arial" w:cs="Arial"/>
          <w:b/>
          <w:sz w:val="24"/>
          <w:szCs w:val="21"/>
        </w:rPr>
      </w:pPr>
      <w:bookmarkStart w:id="34" w:name="_Ref155347925"/>
      <w:r>
        <w:rPr>
          <w:rFonts w:ascii="Arial" w:hAnsi="Arial" w:cs="Arial"/>
          <w:b/>
          <w:sz w:val="24"/>
          <w:szCs w:val="21"/>
        </w:rPr>
        <w:br w:type="page"/>
      </w:r>
    </w:p>
    <w:p w14:paraId="09C3090C" w14:textId="64EDD7E0" w:rsidR="004F0876" w:rsidRPr="00D91431" w:rsidRDefault="004F0876" w:rsidP="00D91431">
      <w:pPr>
        <w:pStyle w:val="Heading1"/>
        <w:jc w:val="center"/>
        <w:rPr>
          <w:rFonts w:ascii="Arial" w:eastAsia="Times New Roman" w:hAnsi="Arial" w:cs="Arial"/>
          <w:b/>
          <w:color w:val="auto"/>
          <w:sz w:val="24"/>
          <w:szCs w:val="21"/>
        </w:rPr>
      </w:pPr>
      <w:r w:rsidRPr="00D91431">
        <w:rPr>
          <w:rFonts w:ascii="Arial" w:eastAsia="Times New Roman" w:hAnsi="Arial" w:cs="Arial"/>
          <w:b/>
          <w:color w:val="auto"/>
          <w:sz w:val="24"/>
          <w:szCs w:val="21"/>
        </w:rPr>
        <w:lastRenderedPageBreak/>
        <w:t>SCHEDULE 4 – PRICED SCHEDULE</w:t>
      </w:r>
      <w:bookmarkEnd w:id="34"/>
    </w:p>
    <w:p w14:paraId="1A3ED699" w14:textId="77777777" w:rsidR="004F0876" w:rsidRPr="006F4EA4" w:rsidRDefault="004F0876" w:rsidP="004F0876">
      <w:pPr>
        <w:jc w:val="center"/>
        <w:rPr>
          <w:rFonts w:ascii="Arial" w:hAnsi="Arial" w:cs="Arial"/>
          <w:b/>
          <w:sz w:val="21"/>
          <w:szCs w:val="21"/>
        </w:rPr>
      </w:pPr>
    </w:p>
    <w:p w14:paraId="77BB58C3" w14:textId="77777777" w:rsidR="004F0876" w:rsidRPr="006F4EA4" w:rsidRDefault="004F0876" w:rsidP="004F0876">
      <w:pPr>
        <w:jc w:val="center"/>
        <w:rPr>
          <w:rFonts w:ascii="Arial" w:hAnsi="Arial" w:cs="Arial"/>
          <w:b/>
          <w:sz w:val="21"/>
          <w:szCs w:val="21"/>
        </w:rPr>
      </w:pPr>
      <w:r w:rsidRPr="006F4EA4">
        <w:rPr>
          <w:rFonts w:ascii="Arial" w:hAnsi="Arial" w:cs="Arial"/>
          <w:b/>
          <w:sz w:val="21"/>
          <w:szCs w:val="21"/>
        </w:rPr>
        <w:t>[</w:t>
      </w:r>
      <w:r w:rsidRPr="00530055">
        <w:rPr>
          <w:rFonts w:ascii="Arial" w:hAnsi="Arial" w:cs="Arial"/>
          <w:b/>
          <w:sz w:val="21"/>
          <w:szCs w:val="21"/>
          <w:highlight w:val="yellow"/>
        </w:rPr>
        <w:t>TO BE INSERTED POST TENDER</w:t>
      </w:r>
      <w:r w:rsidRPr="006F4EA4">
        <w:rPr>
          <w:rFonts w:ascii="Arial" w:hAnsi="Arial" w:cs="Arial"/>
          <w:b/>
          <w:sz w:val="21"/>
          <w:szCs w:val="21"/>
        </w:rPr>
        <w:t>]</w:t>
      </w:r>
    </w:p>
    <w:p w14:paraId="69491EFB" w14:textId="77777777" w:rsidR="004F0876" w:rsidRPr="006F4EA4" w:rsidRDefault="004F0876" w:rsidP="004F0876">
      <w:pPr>
        <w:rPr>
          <w:rFonts w:ascii="Arial" w:hAnsi="Arial" w:cs="Arial"/>
          <w:b/>
          <w:sz w:val="28"/>
          <w:lang w:eastAsia="en-US"/>
        </w:rPr>
      </w:pPr>
    </w:p>
    <w:p w14:paraId="28B09733" w14:textId="76B28D0D" w:rsidR="00D916C7" w:rsidRDefault="00D916C7"/>
    <w:p w14:paraId="31F9335C" w14:textId="403426F7" w:rsidR="004F0876" w:rsidRDefault="004F0876"/>
    <w:p w14:paraId="2BC7A3B4" w14:textId="24DFFF4B" w:rsidR="004F0876" w:rsidRDefault="004F0876"/>
    <w:p w14:paraId="40519DFD" w14:textId="1626C02A" w:rsidR="004F0876" w:rsidRDefault="004F0876"/>
    <w:p w14:paraId="67A6C926" w14:textId="047F91FF" w:rsidR="004F0876" w:rsidRDefault="004F0876"/>
    <w:p w14:paraId="2D109949" w14:textId="70D56174" w:rsidR="004F0876" w:rsidRDefault="004F0876"/>
    <w:p w14:paraId="39BB8A76" w14:textId="77777777" w:rsidR="00627173" w:rsidRPr="00D91431" w:rsidRDefault="00411D5E" w:rsidP="00627173">
      <w:pPr>
        <w:pStyle w:val="Heading1"/>
        <w:jc w:val="center"/>
        <w:rPr>
          <w:rFonts w:ascii="Arial" w:eastAsia="Times New Roman" w:hAnsi="Arial" w:cs="Arial"/>
          <w:b/>
          <w:color w:val="auto"/>
          <w:sz w:val="24"/>
          <w:szCs w:val="21"/>
        </w:rPr>
      </w:pPr>
      <w:bookmarkStart w:id="35" w:name="_Ref155347797"/>
      <w:r>
        <w:rPr>
          <w:rFonts w:ascii="Arial" w:hAnsi="Arial" w:cs="Arial"/>
          <w:b/>
          <w:sz w:val="24"/>
          <w:szCs w:val="21"/>
        </w:rPr>
        <w:br w:type="page"/>
      </w:r>
      <w:r w:rsidR="00627173" w:rsidRPr="00D91431">
        <w:rPr>
          <w:rFonts w:ascii="Arial" w:eastAsia="Times New Roman" w:hAnsi="Arial" w:cs="Arial"/>
          <w:b/>
          <w:color w:val="auto"/>
          <w:sz w:val="24"/>
          <w:szCs w:val="21"/>
        </w:rPr>
        <w:lastRenderedPageBreak/>
        <w:t xml:space="preserve">SCHEDULE 5 – </w:t>
      </w:r>
      <w:r w:rsidR="00627173" w:rsidRPr="002F3B62">
        <w:rPr>
          <w:rFonts w:ascii="Arial" w:eastAsia="Times New Roman" w:hAnsi="Arial" w:cs="Arial"/>
          <w:b/>
          <w:color w:val="auto"/>
          <w:sz w:val="24"/>
          <w:szCs w:val="21"/>
        </w:rPr>
        <w:t>GENERAL CONDITIONS OF CONTRACT</w:t>
      </w:r>
    </w:p>
    <w:p w14:paraId="6ABBA084" w14:textId="77777777" w:rsidR="00627173" w:rsidRDefault="00627173" w:rsidP="00627173">
      <w:pPr>
        <w:jc w:val="center"/>
        <w:rPr>
          <w:rFonts w:ascii="Arial" w:hAnsi="Arial" w:cs="Arial"/>
          <w:b/>
          <w:sz w:val="24"/>
          <w:szCs w:val="21"/>
        </w:rPr>
      </w:pPr>
    </w:p>
    <w:p w14:paraId="3B09C504" w14:textId="2F2DB431" w:rsidR="00627173" w:rsidRPr="00E35587" w:rsidRDefault="134C1D0A" w:rsidP="6BA14A6D">
      <w:pPr>
        <w:contextualSpacing/>
        <w:jc w:val="center"/>
        <w:rPr>
          <w:rFonts w:ascii="Montserrat" w:eastAsiaTheme="minorEastAsia" w:hAnsi="Montserrat" w:cs="LilyUPC"/>
          <w:b/>
          <w:bCs/>
          <w:sz w:val="40"/>
          <w:szCs w:val="40"/>
          <w:shd w:val="clear" w:color="auto" w:fill="FFFFFF"/>
          <w:lang w:eastAsia="en-US"/>
        </w:rPr>
      </w:pPr>
      <w:bookmarkStart w:id="36" w:name="_Toc145665370"/>
      <w:r w:rsidRPr="6BA14A6D">
        <w:rPr>
          <w:rFonts w:ascii="Montserrat" w:eastAsiaTheme="minorEastAsia" w:hAnsi="Montserrat" w:cs="LilyUPC"/>
          <w:b/>
          <w:bCs/>
          <w:sz w:val="40"/>
          <w:szCs w:val="40"/>
          <w:shd w:val="clear" w:color="auto" w:fill="FFFFFF"/>
          <w:lang w:eastAsia="en-US"/>
        </w:rPr>
        <w:t xml:space="preserve">DRAFT - </w:t>
      </w:r>
      <w:r w:rsidR="00627173" w:rsidRPr="6BA14A6D">
        <w:rPr>
          <w:rFonts w:ascii="Montserrat" w:eastAsiaTheme="minorEastAsia" w:hAnsi="Montserrat" w:cs="LilyUPC"/>
          <w:b/>
          <w:bCs/>
          <w:sz w:val="40"/>
          <w:szCs w:val="40"/>
          <w:shd w:val="clear" w:color="auto" w:fill="FFFFFF"/>
          <w:lang w:eastAsia="en-US"/>
        </w:rPr>
        <w:t>Contract Cover Letter</w:t>
      </w:r>
    </w:p>
    <w:p w14:paraId="00D7F4DC" w14:textId="77777777" w:rsidR="00627173" w:rsidRPr="00E35587" w:rsidRDefault="00627173" w:rsidP="00627173">
      <w:pPr>
        <w:spacing w:line="259" w:lineRule="auto"/>
        <w:rPr>
          <w:rFonts w:asciiTheme="minorHAnsi" w:eastAsiaTheme="minorHAnsi" w:hAnsiTheme="minorHAnsi" w:cstheme="minorBidi"/>
          <w:sz w:val="10"/>
          <w:szCs w:val="10"/>
          <w:lang w:eastAsia="en-US"/>
        </w:rPr>
      </w:pPr>
    </w:p>
    <w:bookmarkEnd w:id="36"/>
    <w:p w14:paraId="77D95D8E" w14:textId="77777777" w:rsidR="00627173" w:rsidRPr="00E35587" w:rsidRDefault="00627173" w:rsidP="00627173">
      <w:pPr>
        <w:spacing w:line="259" w:lineRule="auto"/>
        <w:rPr>
          <w:rFonts w:ascii="Arial" w:eastAsiaTheme="minorHAnsi" w:hAnsi="Arial" w:cs="Arial"/>
          <w:sz w:val="8"/>
          <w:szCs w:val="8"/>
          <w:lang w:eastAsia="en-US"/>
        </w:rPr>
      </w:pPr>
    </w:p>
    <w:tbl>
      <w:tblPr>
        <w:tblStyle w:val="TableGrid1"/>
        <w:tblW w:w="0" w:type="auto"/>
        <w:tblLook w:val="04A0" w:firstRow="1" w:lastRow="0" w:firstColumn="1" w:lastColumn="0" w:noHBand="0" w:noVBand="1"/>
      </w:tblPr>
      <w:tblGrid>
        <w:gridCol w:w="3684"/>
        <w:gridCol w:w="5332"/>
      </w:tblGrid>
      <w:tr w:rsidR="00627173" w:rsidRPr="00E35587" w14:paraId="04286AEA" w14:textId="77777777" w:rsidTr="6BA14A6D">
        <w:trPr>
          <w:trHeight w:val="340"/>
        </w:trPr>
        <w:tc>
          <w:tcPr>
            <w:tcW w:w="9016" w:type="dxa"/>
            <w:gridSpan w:val="2"/>
            <w:shd w:val="clear" w:color="auto" w:fill="9CC2E5" w:themeFill="accent5" w:themeFillTint="99"/>
            <w:vAlign w:val="center"/>
          </w:tcPr>
          <w:p w14:paraId="68E71548" w14:textId="77777777" w:rsidR="00627173" w:rsidRPr="00E35587" w:rsidRDefault="00627173">
            <w:pPr>
              <w:tabs>
                <w:tab w:val="center" w:pos="4513"/>
                <w:tab w:val="right" w:pos="9026"/>
              </w:tabs>
              <w:jc w:val="center"/>
              <w:rPr>
                <w:rFonts w:ascii="Arial" w:eastAsiaTheme="minorHAnsi" w:hAnsi="Arial" w:cs="Arial"/>
                <w:b/>
                <w:bCs/>
                <w:sz w:val="24"/>
                <w:szCs w:val="24"/>
                <w:lang w:eastAsia="en-US"/>
              </w:rPr>
            </w:pPr>
            <w:r w:rsidRPr="00E35587">
              <w:rPr>
                <w:rFonts w:ascii="Arial" w:eastAsiaTheme="minorHAnsi" w:hAnsi="Arial" w:cs="Arial"/>
                <w:b/>
                <w:bCs/>
                <w:sz w:val="24"/>
                <w:szCs w:val="24"/>
                <w:lang w:eastAsia="en-US"/>
              </w:rPr>
              <w:t>Contract Information</w:t>
            </w:r>
          </w:p>
        </w:tc>
      </w:tr>
      <w:tr w:rsidR="00627173" w:rsidRPr="00E35587" w14:paraId="37E1532E" w14:textId="77777777" w:rsidTr="6BA14A6D">
        <w:trPr>
          <w:trHeight w:val="454"/>
        </w:trPr>
        <w:tc>
          <w:tcPr>
            <w:tcW w:w="3684" w:type="dxa"/>
            <w:shd w:val="clear" w:color="auto" w:fill="DEEAF6" w:themeFill="accent5" w:themeFillTint="33"/>
            <w:vAlign w:val="center"/>
          </w:tcPr>
          <w:p w14:paraId="1D9A3ADF" w14:textId="77777777" w:rsidR="00627173" w:rsidRPr="00E35587" w:rsidRDefault="00627173">
            <w:pPr>
              <w:tabs>
                <w:tab w:val="center" w:pos="4513"/>
                <w:tab w:val="right" w:pos="9026"/>
              </w:tabs>
              <w:rPr>
                <w:rFonts w:ascii="Arial" w:eastAsiaTheme="minorHAnsi" w:hAnsi="Arial" w:cs="Arial"/>
                <w:b/>
                <w:bCs/>
                <w:sz w:val="24"/>
                <w:szCs w:val="24"/>
                <w:lang w:eastAsia="en-US"/>
              </w:rPr>
            </w:pPr>
            <w:r w:rsidRPr="00E35587">
              <w:rPr>
                <w:rFonts w:ascii="Arial" w:eastAsiaTheme="minorHAnsi" w:hAnsi="Arial" w:cs="Arial"/>
                <w:b/>
                <w:bCs/>
                <w:sz w:val="22"/>
                <w:szCs w:val="22"/>
                <w:lang w:eastAsia="en-US"/>
              </w:rPr>
              <w:t>Contract Reference &amp; Title</w:t>
            </w:r>
          </w:p>
        </w:tc>
        <w:tc>
          <w:tcPr>
            <w:tcW w:w="5332" w:type="dxa"/>
            <w:vAlign w:val="center"/>
          </w:tcPr>
          <w:p w14:paraId="40D148C4" w14:textId="02E831EA" w:rsidR="00627173" w:rsidRPr="00E35587" w:rsidRDefault="19DA8C85" w:rsidP="6BA14A6D">
            <w:pPr>
              <w:tabs>
                <w:tab w:val="center" w:pos="4513"/>
                <w:tab w:val="right" w:pos="9026"/>
              </w:tabs>
              <w:jc w:val="center"/>
              <w:rPr>
                <w:rFonts w:ascii="Arial" w:eastAsiaTheme="minorEastAsia" w:hAnsi="Arial" w:cs="Arial"/>
                <w:sz w:val="22"/>
                <w:szCs w:val="22"/>
                <w:highlight w:val="yellow"/>
                <w:lang w:eastAsia="en-US"/>
              </w:rPr>
            </w:pPr>
            <w:r w:rsidRPr="6BA14A6D">
              <w:rPr>
                <w:rFonts w:ascii="Arial" w:eastAsiaTheme="minorEastAsia" w:hAnsi="Arial" w:cs="Arial"/>
                <w:sz w:val="22"/>
                <w:szCs w:val="22"/>
                <w:highlight w:val="yellow"/>
                <w:lang w:eastAsia="en-US"/>
              </w:rPr>
              <w:t>Contract Reference and Title</w:t>
            </w:r>
          </w:p>
        </w:tc>
      </w:tr>
      <w:tr w:rsidR="00627173" w:rsidRPr="00E35587" w14:paraId="1F4FC34E" w14:textId="77777777" w:rsidTr="6BA14A6D">
        <w:trPr>
          <w:trHeight w:val="454"/>
        </w:trPr>
        <w:tc>
          <w:tcPr>
            <w:tcW w:w="3684" w:type="dxa"/>
            <w:shd w:val="clear" w:color="auto" w:fill="DEEAF6" w:themeFill="accent5" w:themeFillTint="33"/>
            <w:vAlign w:val="center"/>
          </w:tcPr>
          <w:p w14:paraId="5A40EC98" w14:textId="77777777" w:rsidR="00627173" w:rsidRPr="00E35587" w:rsidRDefault="00627173">
            <w:pPr>
              <w:tabs>
                <w:tab w:val="center" w:pos="4513"/>
                <w:tab w:val="right" w:pos="9026"/>
              </w:tabs>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Contract Start Date</w:t>
            </w:r>
          </w:p>
        </w:tc>
        <w:tc>
          <w:tcPr>
            <w:tcW w:w="5332" w:type="dxa"/>
            <w:vAlign w:val="center"/>
          </w:tcPr>
          <w:p w14:paraId="07C157BE" w14:textId="77777777" w:rsidR="00627173" w:rsidRPr="00E35587" w:rsidRDefault="00627173">
            <w:pPr>
              <w:tabs>
                <w:tab w:val="center" w:pos="4513"/>
                <w:tab w:val="right" w:pos="9026"/>
              </w:tabs>
              <w:jc w:val="center"/>
              <w:rPr>
                <w:rFonts w:ascii="Arial" w:eastAsiaTheme="minorHAnsi" w:hAnsi="Arial" w:cs="Arial"/>
                <w:sz w:val="22"/>
                <w:szCs w:val="22"/>
                <w:highlight w:val="yellow"/>
                <w:lang w:eastAsia="en-US"/>
              </w:rPr>
            </w:pPr>
            <w:r w:rsidRPr="00E35587">
              <w:rPr>
                <w:rFonts w:ascii="Arial" w:eastAsiaTheme="minorHAnsi" w:hAnsi="Arial" w:cs="Arial"/>
                <w:sz w:val="22"/>
                <w:szCs w:val="22"/>
                <w:highlight w:val="yellow"/>
                <w:lang w:eastAsia="en-US"/>
              </w:rPr>
              <w:t>Contract Start Date</w:t>
            </w:r>
          </w:p>
        </w:tc>
      </w:tr>
      <w:tr w:rsidR="00627173" w:rsidRPr="00E35587" w14:paraId="7C6695BE" w14:textId="77777777" w:rsidTr="6BA14A6D">
        <w:trPr>
          <w:trHeight w:val="454"/>
        </w:trPr>
        <w:tc>
          <w:tcPr>
            <w:tcW w:w="3684" w:type="dxa"/>
            <w:shd w:val="clear" w:color="auto" w:fill="DEEAF6" w:themeFill="accent5" w:themeFillTint="33"/>
            <w:vAlign w:val="center"/>
          </w:tcPr>
          <w:p w14:paraId="5204526A" w14:textId="77777777" w:rsidR="00627173" w:rsidRPr="00E35587" w:rsidRDefault="00627173">
            <w:pPr>
              <w:tabs>
                <w:tab w:val="center" w:pos="4513"/>
                <w:tab w:val="right" w:pos="9026"/>
              </w:tabs>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Completion Date</w:t>
            </w:r>
          </w:p>
        </w:tc>
        <w:tc>
          <w:tcPr>
            <w:tcW w:w="5332" w:type="dxa"/>
            <w:vAlign w:val="center"/>
          </w:tcPr>
          <w:p w14:paraId="0ADA8680" w14:textId="77777777" w:rsidR="00627173" w:rsidRPr="00E35587" w:rsidRDefault="00627173">
            <w:pPr>
              <w:tabs>
                <w:tab w:val="center" w:pos="4513"/>
                <w:tab w:val="right" w:pos="9026"/>
              </w:tabs>
              <w:jc w:val="center"/>
              <w:rPr>
                <w:rFonts w:ascii="Arial" w:eastAsiaTheme="minorHAnsi" w:hAnsi="Arial" w:cs="Arial"/>
                <w:sz w:val="22"/>
                <w:szCs w:val="22"/>
                <w:highlight w:val="yellow"/>
                <w:lang w:eastAsia="en-US"/>
              </w:rPr>
            </w:pPr>
            <w:r w:rsidRPr="00E35587">
              <w:rPr>
                <w:rFonts w:ascii="Arial" w:eastAsiaTheme="minorHAnsi" w:hAnsi="Arial" w:cs="Arial"/>
                <w:sz w:val="22"/>
                <w:szCs w:val="22"/>
                <w:highlight w:val="yellow"/>
                <w:lang w:eastAsia="en-US"/>
              </w:rPr>
              <w:t>Completion Date</w:t>
            </w:r>
          </w:p>
        </w:tc>
      </w:tr>
      <w:tr w:rsidR="00627173" w:rsidRPr="00E35587" w14:paraId="45AE5AF7" w14:textId="77777777" w:rsidTr="6BA14A6D">
        <w:trPr>
          <w:trHeight w:val="454"/>
        </w:trPr>
        <w:tc>
          <w:tcPr>
            <w:tcW w:w="3684" w:type="dxa"/>
            <w:shd w:val="clear" w:color="auto" w:fill="DEEAF6" w:themeFill="accent5" w:themeFillTint="33"/>
            <w:vAlign w:val="center"/>
          </w:tcPr>
          <w:p w14:paraId="068B918A" w14:textId="77777777" w:rsidR="00627173" w:rsidRPr="00E35587" w:rsidRDefault="00627173">
            <w:pPr>
              <w:tabs>
                <w:tab w:val="center" w:pos="4513"/>
                <w:tab w:val="right" w:pos="9026"/>
              </w:tabs>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Contract Period (including  extensions)</w:t>
            </w:r>
          </w:p>
        </w:tc>
        <w:tc>
          <w:tcPr>
            <w:tcW w:w="5332" w:type="dxa"/>
            <w:vAlign w:val="center"/>
          </w:tcPr>
          <w:p w14:paraId="335B03D2" w14:textId="77777777" w:rsidR="00627173" w:rsidRPr="00E35587" w:rsidRDefault="00627173">
            <w:pPr>
              <w:tabs>
                <w:tab w:val="center" w:pos="4513"/>
                <w:tab w:val="right" w:pos="9026"/>
              </w:tabs>
              <w:jc w:val="center"/>
              <w:rPr>
                <w:rFonts w:ascii="Arial" w:eastAsiaTheme="minorHAnsi" w:hAnsi="Arial" w:cs="Arial"/>
                <w:sz w:val="22"/>
                <w:szCs w:val="22"/>
                <w:highlight w:val="yellow"/>
                <w:lang w:eastAsia="en-US"/>
              </w:rPr>
            </w:pPr>
            <w:r w:rsidRPr="00E35587">
              <w:rPr>
                <w:rFonts w:ascii="Arial" w:eastAsiaTheme="minorHAnsi" w:hAnsi="Arial" w:cs="Arial"/>
                <w:sz w:val="22"/>
                <w:szCs w:val="22"/>
                <w:highlight w:val="yellow"/>
                <w:lang w:eastAsia="en-US"/>
              </w:rPr>
              <w:t>Contract Period</w:t>
            </w:r>
          </w:p>
        </w:tc>
      </w:tr>
      <w:tr w:rsidR="00627173" w:rsidRPr="00E35587" w14:paraId="3792DAEC" w14:textId="77777777" w:rsidTr="6BA14A6D">
        <w:trPr>
          <w:trHeight w:val="680"/>
        </w:trPr>
        <w:tc>
          <w:tcPr>
            <w:tcW w:w="3684" w:type="dxa"/>
            <w:shd w:val="clear" w:color="auto" w:fill="DEEAF6" w:themeFill="accent5" w:themeFillTint="33"/>
            <w:vAlign w:val="center"/>
          </w:tcPr>
          <w:p w14:paraId="4CE4A11A" w14:textId="77777777" w:rsidR="00627173" w:rsidRPr="00E35587" w:rsidRDefault="00627173">
            <w:pPr>
              <w:tabs>
                <w:tab w:val="center" w:pos="4513"/>
                <w:tab w:val="right" w:pos="9026"/>
              </w:tabs>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Total Contract Value</w:t>
            </w:r>
          </w:p>
        </w:tc>
        <w:tc>
          <w:tcPr>
            <w:tcW w:w="5332" w:type="dxa"/>
            <w:vAlign w:val="center"/>
          </w:tcPr>
          <w:p w14:paraId="7A054772" w14:textId="77777777" w:rsidR="00627173" w:rsidRPr="00E35587" w:rsidRDefault="00627173">
            <w:pPr>
              <w:tabs>
                <w:tab w:val="center" w:pos="4513"/>
                <w:tab w:val="right" w:pos="9026"/>
              </w:tabs>
              <w:jc w:val="center"/>
              <w:rPr>
                <w:rFonts w:ascii="Arial" w:eastAsiaTheme="minorHAnsi" w:hAnsi="Arial" w:cs="Arial"/>
                <w:sz w:val="22"/>
                <w:szCs w:val="22"/>
                <w:highlight w:val="yellow"/>
                <w:lang w:eastAsia="en-US"/>
              </w:rPr>
            </w:pPr>
            <w:r w:rsidRPr="00E35587">
              <w:rPr>
                <w:rFonts w:ascii="Arial" w:eastAsiaTheme="minorHAnsi" w:hAnsi="Arial" w:cs="Arial"/>
                <w:sz w:val="22"/>
                <w:szCs w:val="22"/>
                <w:highlight w:val="yellow"/>
                <w:lang w:eastAsia="en-US"/>
              </w:rPr>
              <w:t>ex VAT</w:t>
            </w:r>
          </w:p>
        </w:tc>
      </w:tr>
      <w:tr w:rsidR="00627173" w:rsidRPr="00E35587" w14:paraId="295FA92B" w14:textId="77777777" w:rsidTr="6BA14A6D">
        <w:trPr>
          <w:trHeight w:val="680"/>
        </w:trPr>
        <w:tc>
          <w:tcPr>
            <w:tcW w:w="3684" w:type="dxa"/>
            <w:shd w:val="clear" w:color="auto" w:fill="DEEAF6" w:themeFill="accent5" w:themeFillTint="33"/>
            <w:vAlign w:val="center"/>
          </w:tcPr>
          <w:p w14:paraId="17E568FA" w14:textId="77777777" w:rsidR="00627173" w:rsidRPr="00E35587" w:rsidRDefault="00627173">
            <w:pPr>
              <w:tabs>
                <w:tab w:val="center" w:pos="4513"/>
                <w:tab w:val="right" w:pos="9026"/>
              </w:tabs>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Annual Spend</w:t>
            </w:r>
          </w:p>
        </w:tc>
        <w:tc>
          <w:tcPr>
            <w:tcW w:w="5332" w:type="dxa"/>
            <w:vAlign w:val="center"/>
          </w:tcPr>
          <w:p w14:paraId="56F8FF1C" w14:textId="77777777" w:rsidR="00627173" w:rsidRPr="00E35587" w:rsidRDefault="00627173">
            <w:pPr>
              <w:tabs>
                <w:tab w:val="center" w:pos="4513"/>
                <w:tab w:val="right" w:pos="9026"/>
              </w:tabs>
              <w:jc w:val="center"/>
              <w:rPr>
                <w:rFonts w:ascii="Arial" w:eastAsiaTheme="minorHAnsi" w:hAnsi="Arial" w:cs="Arial"/>
                <w:sz w:val="22"/>
                <w:szCs w:val="22"/>
                <w:highlight w:val="yellow"/>
                <w:lang w:eastAsia="en-US"/>
              </w:rPr>
            </w:pPr>
            <w:r w:rsidRPr="00E35587">
              <w:rPr>
                <w:rFonts w:ascii="Arial" w:eastAsiaTheme="minorHAnsi" w:hAnsi="Arial" w:cs="Arial"/>
                <w:sz w:val="22"/>
                <w:szCs w:val="22"/>
                <w:highlight w:val="yellow"/>
                <w:lang w:eastAsia="en-US"/>
              </w:rPr>
              <w:t>ex VAT</w:t>
            </w:r>
          </w:p>
        </w:tc>
      </w:tr>
    </w:tbl>
    <w:p w14:paraId="55E9A1D9" w14:textId="77777777" w:rsidR="00627173" w:rsidRPr="00E35587" w:rsidRDefault="00627173" w:rsidP="00627173">
      <w:pPr>
        <w:ind w:left="709"/>
        <w:contextualSpacing/>
        <w:rPr>
          <w:rFonts w:ascii="Arial" w:eastAsiaTheme="minorHAnsi" w:hAnsi="Arial" w:cs="Arial"/>
          <w:sz w:val="24"/>
          <w:szCs w:val="24"/>
          <w:lang w:eastAsia="en-US"/>
        </w:rPr>
      </w:pPr>
    </w:p>
    <w:p w14:paraId="7EF2E9C1" w14:textId="77777777" w:rsidR="00627173" w:rsidRPr="00E35587" w:rsidRDefault="00627173" w:rsidP="00627173">
      <w:pPr>
        <w:spacing w:after="160" w:line="259" w:lineRule="auto"/>
        <w:rPr>
          <w:rFonts w:ascii="Arial" w:eastAsiaTheme="minorEastAsia" w:hAnsi="Arial" w:cs="Arial"/>
          <w:sz w:val="22"/>
          <w:szCs w:val="22"/>
          <w:highlight w:val="green"/>
          <w:lang w:eastAsia="en-US"/>
        </w:rPr>
      </w:pPr>
      <w:r w:rsidRPr="07B33CEC">
        <w:rPr>
          <w:rFonts w:ascii="Arial" w:eastAsiaTheme="minorEastAsia" w:hAnsi="Arial" w:cs="Arial"/>
          <w:sz w:val="22"/>
          <w:szCs w:val="22"/>
          <w:lang w:eastAsia="en-US"/>
        </w:rPr>
        <w:t xml:space="preserve">Parties are to review the General Conditions of Contract and attached Annex. A duly authorised representatives is to sign into agreement the Terms and Conditions of this Contract in the allocated boxes below. </w:t>
      </w:r>
    </w:p>
    <w:tbl>
      <w:tblPr>
        <w:tblStyle w:val="TableGrid1"/>
        <w:tblW w:w="0" w:type="auto"/>
        <w:tblLook w:val="04A0" w:firstRow="1" w:lastRow="0" w:firstColumn="1" w:lastColumn="0" w:noHBand="0" w:noVBand="1"/>
      </w:tblPr>
      <w:tblGrid>
        <w:gridCol w:w="2254"/>
        <w:gridCol w:w="2254"/>
        <w:gridCol w:w="2858"/>
        <w:gridCol w:w="1650"/>
      </w:tblGrid>
      <w:tr w:rsidR="00627173" w:rsidRPr="00E35587" w14:paraId="0BBAC685" w14:textId="77777777">
        <w:tc>
          <w:tcPr>
            <w:tcW w:w="9016" w:type="dxa"/>
            <w:gridSpan w:val="4"/>
            <w:shd w:val="clear" w:color="auto" w:fill="9CC2E5" w:themeFill="accent5" w:themeFillTint="99"/>
          </w:tcPr>
          <w:p w14:paraId="47FE8ED8"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r w:rsidRPr="00E35587">
              <w:rPr>
                <w:rFonts w:ascii="Arial" w:eastAsiaTheme="minorHAnsi" w:hAnsi="Arial" w:cs="Arial"/>
                <w:b/>
                <w:bCs/>
                <w:sz w:val="24"/>
                <w:szCs w:val="24"/>
                <w:lang w:eastAsia="en-US"/>
              </w:rPr>
              <w:t>Contract Signature</w:t>
            </w:r>
          </w:p>
        </w:tc>
      </w:tr>
      <w:tr w:rsidR="00627173" w:rsidRPr="00E35587" w14:paraId="2126D746" w14:textId="77777777">
        <w:trPr>
          <w:trHeight w:val="567"/>
        </w:trPr>
        <w:tc>
          <w:tcPr>
            <w:tcW w:w="9016" w:type="dxa"/>
            <w:gridSpan w:val="4"/>
            <w:vAlign w:val="center"/>
          </w:tcPr>
          <w:p w14:paraId="175E8BD3" w14:textId="77777777" w:rsidR="00627173" w:rsidRPr="00E35587" w:rsidRDefault="00627173">
            <w:pPr>
              <w:tabs>
                <w:tab w:val="center" w:pos="4513"/>
                <w:tab w:val="right" w:pos="9026"/>
              </w:tabs>
              <w:jc w:val="center"/>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 xml:space="preserve"> </w:t>
            </w:r>
            <w:sdt>
              <w:sdtPr>
                <w:rPr>
                  <w:rFonts w:ascii="Arial" w:eastAsiaTheme="minorHAnsi" w:hAnsi="Arial" w:cs="Arial"/>
                  <w:b/>
                  <w:bCs/>
                  <w:sz w:val="22"/>
                  <w:szCs w:val="22"/>
                  <w:lang w:eastAsia="en-US"/>
                </w:rPr>
                <w:alias w:val="RHA"/>
                <w:tag w:val="RHA"/>
                <w:id w:val="609247847"/>
                <w:placeholder>
                  <w:docPart w:val="08DD7AA2A28C42CD8A8328D39958D478"/>
                </w:placeholder>
                <w:showingPlcHdr/>
                <w:dropDownList>
                  <w:listItem w:value="Choose an item."/>
                  <w:listItem w:displayText="Bron Afon Community Housing Limted - Ty Bron Afon, William Brown Cl, Newport (Newport) NP44 3AB" w:value="Bron Afon Community Housing Limted - Ty Bron Afon, William Brown Cl, Newport (Newport) NP44 3AB"/>
                  <w:listItem w:displayText="Merthyr Valleys Homes Limited - 22 Lansbury Road, Merthyr Tydfil CF48 1HA" w:value="Merthyr Valleys Homes Limited - 22 Lansbury Road, Merthyr Tydfil CF48 1HA"/>
                  <w:listItem w:displayText="Valleys to Coast Housing Limited - Tremains Business Park, Tremains Road, Bridgend, CF31 1TZ" w:value="Valleys to Coast Housing Limited - Tremains Business Park, Tremains Road, Bridgend, CF31 1TZ"/>
                </w:dropDownList>
              </w:sdtPr>
              <w:sdtEndPr/>
              <w:sdtContent>
                <w:r w:rsidRPr="00E35587">
                  <w:rPr>
                    <w:rFonts w:asciiTheme="minorHAnsi" w:eastAsiaTheme="minorHAnsi" w:hAnsiTheme="minorHAnsi" w:cstheme="minorBidi"/>
                    <w:color w:val="808080"/>
                    <w:sz w:val="22"/>
                    <w:szCs w:val="22"/>
                    <w:lang w:eastAsia="en-US"/>
                  </w:rPr>
                  <w:t>Choose an item.</w:t>
                </w:r>
              </w:sdtContent>
            </w:sdt>
          </w:p>
        </w:tc>
      </w:tr>
      <w:tr w:rsidR="00627173" w:rsidRPr="00E35587" w14:paraId="460F3AE2" w14:textId="77777777">
        <w:trPr>
          <w:trHeight w:val="454"/>
        </w:trPr>
        <w:tc>
          <w:tcPr>
            <w:tcW w:w="2254" w:type="dxa"/>
            <w:vAlign w:val="center"/>
          </w:tcPr>
          <w:p w14:paraId="6A1D660E" w14:textId="77777777" w:rsidR="00627173" w:rsidRPr="00E35587" w:rsidRDefault="00627173">
            <w:pPr>
              <w:tabs>
                <w:tab w:val="center" w:pos="4513"/>
                <w:tab w:val="right" w:pos="9026"/>
              </w:tabs>
              <w:jc w:val="center"/>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Role</w:t>
            </w:r>
          </w:p>
        </w:tc>
        <w:tc>
          <w:tcPr>
            <w:tcW w:w="2254" w:type="dxa"/>
            <w:vAlign w:val="center"/>
          </w:tcPr>
          <w:p w14:paraId="04E107D3" w14:textId="77777777" w:rsidR="00627173" w:rsidRPr="00E35587" w:rsidRDefault="00627173">
            <w:pPr>
              <w:tabs>
                <w:tab w:val="center" w:pos="4513"/>
                <w:tab w:val="right" w:pos="9026"/>
              </w:tabs>
              <w:jc w:val="center"/>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Name</w:t>
            </w:r>
          </w:p>
        </w:tc>
        <w:tc>
          <w:tcPr>
            <w:tcW w:w="2858" w:type="dxa"/>
            <w:vAlign w:val="center"/>
          </w:tcPr>
          <w:p w14:paraId="47F5C9DF" w14:textId="77777777" w:rsidR="00627173" w:rsidRPr="00E35587" w:rsidRDefault="00627173">
            <w:pPr>
              <w:tabs>
                <w:tab w:val="center" w:pos="4513"/>
                <w:tab w:val="right" w:pos="9026"/>
              </w:tabs>
              <w:jc w:val="center"/>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Signature</w:t>
            </w:r>
          </w:p>
        </w:tc>
        <w:tc>
          <w:tcPr>
            <w:tcW w:w="1650" w:type="dxa"/>
            <w:vAlign w:val="center"/>
          </w:tcPr>
          <w:p w14:paraId="3B4E4DE6" w14:textId="77777777" w:rsidR="00627173" w:rsidRPr="00E35587" w:rsidRDefault="00627173">
            <w:pPr>
              <w:tabs>
                <w:tab w:val="center" w:pos="4513"/>
                <w:tab w:val="right" w:pos="9026"/>
              </w:tabs>
              <w:jc w:val="center"/>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Date</w:t>
            </w:r>
          </w:p>
        </w:tc>
      </w:tr>
      <w:tr w:rsidR="00627173" w:rsidRPr="00E35587" w14:paraId="1F1EC6C0" w14:textId="77777777">
        <w:trPr>
          <w:trHeight w:val="907"/>
        </w:trPr>
        <w:tc>
          <w:tcPr>
            <w:tcW w:w="2254" w:type="dxa"/>
          </w:tcPr>
          <w:p w14:paraId="5152D122" w14:textId="77777777" w:rsidR="00627173" w:rsidRPr="00E35587" w:rsidRDefault="00627173">
            <w:pPr>
              <w:tabs>
                <w:tab w:val="center" w:pos="4513"/>
                <w:tab w:val="right" w:pos="9026"/>
              </w:tabs>
              <w:rPr>
                <w:rFonts w:ascii="Arial" w:eastAsiaTheme="minorHAnsi" w:hAnsi="Arial" w:cs="Arial"/>
                <w:b/>
                <w:bCs/>
                <w:sz w:val="22"/>
                <w:szCs w:val="22"/>
                <w:lang w:eastAsia="en-US"/>
              </w:rPr>
            </w:pPr>
          </w:p>
        </w:tc>
        <w:tc>
          <w:tcPr>
            <w:tcW w:w="2254" w:type="dxa"/>
          </w:tcPr>
          <w:p w14:paraId="712DE7CE"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p>
        </w:tc>
        <w:tc>
          <w:tcPr>
            <w:tcW w:w="2858" w:type="dxa"/>
          </w:tcPr>
          <w:p w14:paraId="0922BD9B"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p>
        </w:tc>
        <w:tc>
          <w:tcPr>
            <w:tcW w:w="1650" w:type="dxa"/>
          </w:tcPr>
          <w:p w14:paraId="14D088DA"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p>
        </w:tc>
      </w:tr>
      <w:tr w:rsidR="00627173" w:rsidRPr="00E35587" w14:paraId="0245EFD1" w14:textId="77777777">
        <w:trPr>
          <w:trHeight w:val="1020"/>
        </w:trPr>
        <w:tc>
          <w:tcPr>
            <w:tcW w:w="9016" w:type="dxa"/>
            <w:gridSpan w:val="4"/>
          </w:tcPr>
          <w:p w14:paraId="7ABB6606" w14:textId="77777777" w:rsidR="00627173" w:rsidRPr="00E35587" w:rsidRDefault="00627173">
            <w:pPr>
              <w:tabs>
                <w:tab w:val="center" w:pos="4513"/>
                <w:tab w:val="right" w:pos="9026"/>
              </w:tabs>
              <w:rPr>
                <w:rFonts w:ascii="Arial" w:eastAsiaTheme="minorHAnsi" w:hAnsi="Arial" w:cs="Arial"/>
                <w:sz w:val="22"/>
                <w:szCs w:val="22"/>
                <w:lang w:eastAsia="en-US"/>
              </w:rPr>
            </w:pPr>
            <w:r w:rsidRPr="00E35587">
              <w:rPr>
                <w:rFonts w:ascii="Arial" w:eastAsiaTheme="minorHAnsi" w:hAnsi="Arial" w:cs="Arial"/>
                <w:sz w:val="22"/>
                <w:szCs w:val="22"/>
                <w:lang w:eastAsia="en-US"/>
              </w:rPr>
              <w:t xml:space="preserve">Comments: </w:t>
            </w:r>
          </w:p>
        </w:tc>
      </w:tr>
      <w:tr w:rsidR="00627173" w:rsidRPr="00E35587" w14:paraId="3C8A4C3C" w14:textId="77777777">
        <w:trPr>
          <w:trHeight w:val="567"/>
        </w:trPr>
        <w:tc>
          <w:tcPr>
            <w:tcW w:w="9016" w:type="dxa"/>
            <w:gridSpan w:val="4"/>
            <w:vAlign w:val="center"/>
          </w:tcPr>
          <w:p w14:paraId="500DCD50" w14:textId="77777777" w:rsidR="00627173" w:rsidRPr="00E35587" w:rsidRDefault="00627173">
            <w:pPr>
              <w:tabs>
                <w:tab w:val="center" w:pos="4513"/>
                <w:tab w:val="right" w:pos="9026"/>
              </w:tabs>
              <w:jc w:val="center"/>
              <w:rPr>
                <w:rFonts w:ascii="Arial" w:eastAsiaTheme="minorHAnsi" w:hAnsi="Arial" w:cs="Arial"/>
                <w:b/>
                <w:bCs/>
                <w:sz w:val="22"/>
                <w:szCs w:val="22"/>
                <w:highlight w:val="yellow"/>
                <w:lang w:eastAsia="en-US"/>
              </w:rPr>
            </w:pPr>
            <w:r w:rsidRPr="00E35587">
              <w:rPr>
                <w:rFonts w:ascii="Arial" w:eastAsiaTheme="minorHAnsi" w:hAnsi="Arial" w:cs="Arial"/>
                <w:b/>
                <w:bCs/>
                <w:sz w:val="22"/>
                <w:szCs w:val="22"/>
                <w:highlight w:val="yellow"/>
                <w:lang w:eastAsia="en-US"/>
              </w:rPr>
              <w:t>Company Name &amp; Address</w:t>
            </w:r>
          </w:p>
        </w:tc>
      </w:tr>
      <w:tr w:rsidR="00627173" w:rsidRPr="00E35587" w14:paraId="096709BB" w14:textId="77777777">
        <w:trPr>
          <w:trHeight w:val="454"/>
        </w:trPr>
        <w:tc>
          <w:tcPr>
            <w:tcW w:w="2254" w:type="dxa"/>
            <w:vAlign w:val="center"/>
          </w:tcPr>
          <w:p w14:paraId="209B5FEF" w14:textId="77777777" w:rsidR="00627173" w:rsidRPr="00E35587" w:rsidRDefault="00627173">
            <w:pPr>
              <w:tabs>
                <w:tab w:val="center" w:pos="4513"/>
                <w:tab w:val="right" w:pos="9026"/>
              </w:tabs>
              <w:jc w:val="center"/>
              <w:rPr>
                <w:rFonts w:ascii="Arial" w:eastAsiaTheme="minorHAnsi" w:hAnsi="Arial" w:cs="Arial"/>
                <w:b/>
                <w:bCs/>
                <w:sz w:val="22"/>
                <w:szCs w:val="22"/>
                <w:lang w:eastAsia="en-US"/>
              </w:rPr>
            </w:pPr>
            <w:r w:rsidRPr="00E35587">
              <w:rPr>
                <w:rFonts w:ascii="Arial" w:eastAsiaTheme="minorHAnsi" w:hAnsi="Arial" w:cs="Arial"/>
                <w:b/>
                <w:bCs/>
                <w:sz w:val="22"/>
                <w:szCs w:val="22"/>
                <w:lang w:eastAsia="en-US"/>
              </w:rPr>
              <w:t>Role</w:t>
            </w:r>
          </w:p>
        </w:tc>
        <w:tc>
          <w:tcPr>
            <w:tcW w:w="2254" w:type="dxa"/>
            <w:vAlign w:val="center"/>
          </w:tcPr>
          <w:p w14:paraId="03BC07E7"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r w:rsidRPr="00E35587">
              <w:rPr>
                <w:rFonts w:ascii="Arial" w:eastAsiaTheme="minorHAnsi" w:hAnsi="Arial" w:cs="Arial"/>
                <w:b/>
                <w:bCs/>
                <w:sz w:val="22"/>
                <w:szCs w:val="22"/>
                <w:lang w:eastAsia="en-US"/>
              </w:rPr>
              <w:t>Name</w:t>
            </w:r>
          </w:p>
        </w:tc>
        <w:tc>
          <w:tcPr>
            <w:tcW w:w="2858" w:type="dxa"/>
            <w:vAlign w:val="center"/>
          </w:tcPr>
          <w:p w14:paraId="5F87E59C"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r w:rsidRPr="00E35587">
              <w:rPr>
                <w:rFonts w:ascii="Arial" w:eastAsiaTheme="minorHAnsi" w:hAnsi="Arial" w:cs="Arial"/>
                <w:b/>
                <w:bCs/>
                <w:sz w:val="22"/>
                <w:szCs w:val="22"/>
                <w:lang w:eastAsia="en-US"/>
              </w:rPr>
              <w:t>Signature</w:t>
            </w:r>
          </w:p>
        </w:tc>
        <w:tc>
          <w:tcPr>
            <w:tcW w:w="1650" w:type="dxa"/>
            <w:vAlign w:val="center"/>
          </w:tcPr>
          <w:p w14:paraId="7B807074"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r w:rsidRPr="00E35587">
              <w:rPr>
                <w:rFonts w:ascii="Arial" w:eastAsiaTheme="minorHAnsi" w:hAnsi="Arial" w:cs="Arial"/>
                <w:b/>
                <w:bCs/>
                <w:sz w:val="22"/>
                <w:szCs w:val="22"/>
                <w:lang w:eastAsia="en-US"/>
              </w:rPr>
              <w:t>Date</w:t>
            </w:r>
          </w:p>
        </w:tc>
      </w:tr>
      <w:tr w:rsidR="00627173" w:rsidRPr="00E35587" w14:paraId="0D20823C" w14:textId="77777777">
        <w:trPr>
          <w:trHeight w:val="907"/>
        </w:trPr>
        <w:tc>
          <w:tcPr>
            <w:tcW w:w="2254" w:type="dxa"/>
          </w:tcPr>
          <w:p w14:paraId="50ECFA83" w14:textId="77777777" w:rsidR="00627173" w:rsidRPr="00E35587" w:rsidRDefault="00627173">
            <w:pPr>
              <w:tabs>
                <w:tab w:val="center" w:pos="4513"/>
                <w:tab w:val="right" w:pos="9026"/>
              </w:tabs>
              <w:rPr>
                <w:rFonts w:ascii="Arial" w:eastAsiaTheme="minorHAnsi" w:hAnsi="Arial" w:cs="Arial"/>
                <w:b/>
                <w:bCs/>
                <w:sz w:val="22"/>
                <w:szCs w:val="22"/>
                <w:lang w:eastAsia="en-US"/>
              </w:rPr>
            </w:pPr>
          </w:p>
        </w:tc>
        <w:tc>
          <w:tcPr>
            <w:tcW w:w="2254" w:type="dxa"/>
          </w:tcPr>
          <w:p w14:paraId="2E535A8B" w14:textId="77777777" w:rsidR="00627173" w:rsidRPr="00E35587" w:rsidRDefault="00627173">
            <w:pPr>
              <w:tabs>
                <w:tab w:val="center" w:pos="4513"/>
                <w:tab w:val="right" w:pos="9026"/>
              </w:tabs>
              <w:rPr>
                <w:rFonts w:ascii="Arial" w:eastAsiaTheme="minorHAnsi" w:hAnsi="Arial" w:cs="Arial"/>
                <w:sz w:val="22"/>
                <w:szCs w:val="22"/>
                <w:lang w:eastAsia="en-US"/>
              </w:rPr>
            </w:pPr>
          </w:p>
        </w:tc>
        <w:tc>
          <w:tcPr>
            <w:tcW w:w="2858" w:type="dxa"/>
          </w:tcPr>
          <w:p w14:paraId="4EC55000" w14:textId="77777777" w:rsidR="00627173" w:rsidRPr="00E35587" w:rsidRDefault="00627173">
            <w:pPr>
              <w:tabs>
                <w:tab w:val="center" w:pos="4513"/>
                <w:tab w:val="right" w:pos="9026"/>
              </w:tabs>
              <w:rPr>
                <w:rFonts w:ascii="Arial" w:eastAsiaTheme="minorHAnsi" w:hAnsi="Arial" w:cs="Arial"/>
                <w:sz w:val="22"/>
                <w:szCs w:val="22"/>
                <w:lang w:eastAsia="en-US"/>
              </w:rPr>
            </w:pPr>
          </w:p>
        </w:tc>
        <w:tc>
          <w:tcPr>
            <w:tcW w:w="1650" w:type="dxa"/>
          </w:tcPr>
          <w:p w14:paraId="029AF11C" w14:textId="77777777" w:rsidR="00627173" w:rsidRPr="00E35587" w:rsidRDefault="00627173">
            <w:pPr>
              <w:tabs>
                <w:tab w:val="center" w:pos="4513"/>
                <w:tab w:val="right" w:pos="9026"/>
              </w:tabs>
              <w:jc w:val="center"/>
              <w:rPr>
                <w:rFonts w:ascii="Arial" w:eastAsiaTheme="minorHAnsi" w:hAnsi="Arial" w:cs="Arial"/>
                <w:sz w:val="22"/>
                <w:szCs w:val="22"/>
                <w:lang w:eastAsia="en-US"/>
              </w:rPr>
            </w:pPr>
          </w:p>
        </w:tc>
      </w:tr>
      <w:tr w:rsidR="00627173" w:rsidRPr="00E35587" w14:paraId="7A033F75" w14:textId="77777777">
        <w:trPr>
          <w:trHeight w:val="1020"/>
        </w:trPr>
        <w:tc>
          <w:tcPr>
            <w:tcW w:w="9016" w:type="dxa"/>
            <w:gridSpan w:val="4"/>
          </w:tcPr>
          <w:p w14:paraId="33310115" w14:textId="77777777" w:rsidR="00627173" w:rsidRPr="00E35587" w:rsidRDefault="00627173">
            <w:pPr>
              <w:tabs>
                <w:tab w:val="center" w:pos="4513"/>
                <w:tab w:val="right" w:pos="9026"/>
              </w:tabs>
              <w:rPr>
                <w:rFonts w:ascii="Arial" w:eastAsiaTheme="minorHAnsi" w:hAnsi="Arial" w:cs="Arial"/>
                <w:sz w:val="22"/>
                <w:szCs w:val="22"/>
                <w:lang w:eastAsia="en-US"/>
              </w:rPr>
            </w:pPr>
            <w:r w:rsidRPr="00E35587">
              <w:rPr>
                <w:rFonts w:ascii="Arial" w:eastAsiaTheme="minorHAnsi" w:hAnsi="Arial" w:cs="Arial"/>
                <w:sz w:val="22"/>
                <w:szCs w:val="22"/>
                <w:lang w:eastAsia="en-US"/>
              </w:rPr>
              <w:t xml:space="preserve">Comments: </w:t>
            </w:r>
          </w:p>
        </w:tc>
      </w:tr>
    </w:tbl>
    <w:p w14:paraId="69A66F57" w14:textId="77777777" w:rsidR="00627173" w:rsidRPr="00E35587" w:rsidRDefault="00627173" w:rsidP="00627173">
      <w:pPr>
        <w:spacing w:line="259" w:lineRule="auto"/>
        <w:rPr>
          <w:rFonts w:ascii="Arial" w:eastAsiaTheme="minorHAnsi" w:hAnsi="Arial" w:cs="Arial"/>
          <w:color w:val="201943"/>
          <w:sz w:val="22"/>
          <w:szCs w:val="22"/>
          <w:lang w:eastAsia="en-US"/>
        </w:rPr>
        <w:sectPr w:rsidR="00627173" w:rsidRPr="00E35587" w:rsidSect="00627173">
          <w:headerReference w:type="default" r:id="rId13"/>
          <w:footerReference w:type="default" r:id="rId14"/>
          <w:pgSz w:w="11906" w:h="16838"/>
          <w:pgMar w:top="2268" w:right="1440" w:bottom="1440" w:left="1440" w:header="709" w:footer="709" w:gutter="0"/>
          <w:cols w:space="708"/>
          <w:formProt w:val="0"/>
          <w:docGrid w:linePitch="360"/>
        </w:sectPr>
      </w:pPr>
    </w:p>
    <w:p w14:paraId="310A3A31" w14:textId="517EE350" w:rsidR="00627173" w:rsidRPr="00E35587" w:rsidRDefault="1FBE5170" w:rsidP="6BA14A6D">
      <w:pPr>
        <w:spacing w:after="160" w:line="259" w:lineRule="auto"/>
        <w:jc w:val="center"/>
        <w:rPr>
          <w:rFonts w:ascii="Montserrat" w:eastAsiaTheme="minorEastAsia" w:hAnsi="Montserrat" w:cs="LilyUPC"/>
          <w:b/>
          <w:bCs/>
          <w:sz w:val="44"/>
          <w:szCs w:val="44"/>
          <w:shd w:val="clear" w:color="auto" w:fill="FFFFFF"/>
          <w:lang w:eastAsia="en-US"/>
        </w:rPr>
      </w:pPr>
      <w:r w:rsidRPr="6BA14A6D">
        <w:rPr>
          <w:rFonts w:ascii="Montserrat" w:eastAsiaTheme="minorEastAsia" w:hAnsi="Montserrat" w:cs="LilyUPC"/>
          <w:b/>
          <w:bCs/>
          <w:sz w:val="44"/>
          <w:szCs w:val="44"/>
          <w:shd w:val="clear" w:color="auto" w:fill="FFFFFF"/>
          <w:lang w:eastAsia="en-US"/>
        </w:rPr>
        <w:lastRenderedPageBreak/>
        <w:t xml:space="preserve">DRAFT - </w:t>
      </w:r>
      <w:r w:rsidR="00627173" w:rsidRPr="6BA14A6D">
        <w:rPr>
          <w:rFonts w:ascii="Montserrat" w:eastAsiaTheme="minorEastAsia" w:hAnsi="Montserrat" w:cs="LilyUPC"/>
          <w:b/>
          <w:bCs/>
          <w:sz w:val="44"/>
          <w:szCs w:val="44"/>
          <w:shd w:val="clear" w:color="auto" w:fill="FFFFFF"/>
          <w:lang w:eastAsia="en-US"/>
        </w:rPr>
        <w:t>General Conditions Of Contract</w:t>
      </w:r>
    </w:p>
    <w:p w14:paraId="70673E9E" w14:textId="77777777" w:rsidR="00627173" w:rsidRPr="00E35587" w:rsidRDefault="00627173" w:rsidP="00627173">
      <w:pPr>
        <w:spacing w:after="160" w:line="259" w:lineRule="auto"/>
        <w:rPr>
          <w:rFonts w:asciiTheme="minorHAnsi" w:eastAsiaTheme="minorHAnsi" w:hAnsiTheme="minorHAnsi" w:cstheme="minorBidi"/>
          <w:sz w:val="22"/>
          <w:szCs w:val="22"/>
          <w:lang w:eastAsia="en-US"/>
        </w:rPr>
      </w:pPr>
    </w:p>
    <w:p w14:paraId="43DA24EA" w14:textId="70838A21" w:rsidR="00627173" w:rsidRPr="00E35587" w:rsidRDefault="001C153A" w:rsidP="00627173">
      <w:pPr>
        <w:spacing w:before="100" w:beforeAutospacing="1" w:after="100" w:afterAutospacing="1"/>
        <w:rPr>
          <w:rFonts w:asciiTheme="minorHAnsi" w:hAnsiTheme="minorHAnsi" w:cstheme="minorHAnsi"/>
          <w:sz w:val="22"/>
          <w:szCs w:val="22"/>
          <w:lang w:val="en-US" w:eastAsia="en-US"/>
        </w:rPr>
      </w:pPr>
      <w:r w:rsidRPr="001C153A">
        <w:rPr>
          <w:rFonts w:asciiTheme="minorHAnsi" w:hAnsiTheme="minorHAnsi" w:cstheme="minorHAnsi"/>
          <w:sz w:val="22"/>
          <w:szCs w:val="22"/>
          <w:highlight w:val="yellow"/>
          <w:lang w:val="en-US" w:eastAsia="en-US"/>
        </w:rPr>
        <w:t>[Procurement Reference Number and Title]</w:t>
      </w:r>
    </w:p>
    <w:tbl>
      <w:tblPr>
        <w:tblW w:w="4976" w:type="pct"/>
        <w:tblCellSpacing w:w="0" w:type="dxa"/>
        <w:tblCellMar>
          <w:left w:w="0" w:type="dxa"/>
          <w:right w:w="0" w:type="dxa"/>
        </w:tblCellMar>
        <w:tblLook w:val="0000" w:firstRow="0" w:lastRow="0" w:firstColumn="0" w:lastColumn="0" w:noHBand="0" w:noVBand="0"/>
      </w:tblPr>
      <w:tblGrid>
        <w:gridCol w:w="6288"/>
        <w:gridCol w:w="2695"/>
      </w:tblGrid>
      <w:tr w:rsidR="00627173" w:rsidRPr="00E35587" w14:paraId="49878FC2" w14:textId="77777777">
        <w:trPr>
          <w:trHeight w:val="648"/>
          <w:tblCellSpacing w:w="0" w:type="dxa"/>
        </w:trPr>
        <w:tc>
          <w:tcPr>
            <w:tcW w:w="3500" w:type="pct"/>
          </w:tcPr>
          <w:p w14:paraId="22C7060B" w14:textId="77777777" w:rsidR="00627173" w:rsidRPr="00E35587" w:rsidRDefault="00627173">
            <w:pPr>
              <w:spacing w:after="160" w:line="259" w:lineRule="auto"/>
              <w:rPr>
                <w:rFonts w:asciiTheme="minorHAnsi" w:eastAsiaTheme="minorHAnsi" w:hAnsiTheme="minorHAnsi" w:cstheme="minorHAnsi"/>
                <w:sz w:val="22"/>
                <w:szCs w:val="22"/>
                <w:lang w:eastAsia="en-US"/>
              </w:rPr>
            </w:pPr>
            <w:r w:rsidRPr="00E35587">
              <w:rPr>
                <w:rFonts w:asciiTheme="minorHAnsi" w:eastAsiaTheme="minorHAnsi" w:hAnsiTheme="minorHAnsi" w:cstheme="minorHAnsi"/>
                <w:b/>
                <w:bCs/>
                <w:sz w:val="22"/>
                <w:szCs w:val="22"/>
                <w:lang w:eastAsia="en-US"/>
              </w:rPr>
              <w:br/>
              <w:t>THIS AGREEMENT</w:t>
            </w:r>
            <w:r w:rsidRPr="00E35587">
              <w:rPr>
                <w:rFonts w:asciiTheme="minorHAnsi" w:eastAsiaTheme="minorHAnsi" w:hAnsiTheme="minorHAnsi" w:cstheme="minorHAnsi"/>
                <w:sz w:val="22"/>
                <w:szCs w:val="22"/>
                <w:lang w:eastAsia="en-US"/>
              </w:rPr>
              <w:t xml:space="preserve"> is made on</w:t>
            </w:r>
          </w:p>
        </w:tc>
        <w:tc>
          <w:tcPr>
            <w:tcW w:w="1500" w:type="pct"/>
          </w:tcPr>
          <w:p w14:paraId="483F9017" w14:textId="77777777" w:rsidR="00627173" w:rsidRPr="00E35587" w:rsidRDefault="00627173">
            <w:pPr>
              <w:spacing w:before="100" w:beforeAutospacing="1" w:after="100" w:afterAutospacing="1"/>
              <w:jc w:val="right"/>
              <w:rPr>
                <w:rFonts w:asciiTheme="minorHAnsi" w:hAnsiTheme="minorHAnsi" w:cstheme="minorBidi"/>
                <w:b/>
                <w:bCs/>
                <w:sz w:val="22"/>
                <w:szCs w:val="22"/>
                <w:highlight w:val="yellow"/>
                <w:lang w:val="en-US" w:eastAsia="en-US"/>
              </w:rPr>
            </w:pPr>
            <w:r>
              <w:br/>
            </w:r>
            <w:r>
              <w:rPr>
                <w:rFonts w:asciiTheme="minorHAnsi" w:hAnsiTheme="minorHAnsi" w:cstheme="minorBidi"/>
                <w:b/>
                <w:bCs/>
                <w:sz w:val="22"/>
                <w:szCs w:val="22"/>
                <w:highlight w:val="yellow"/>
                <w:lang w:val="en-US" w:eastAsia="en-US"/>
              </w:rPr>
              <w:t>(</w:t>
            </w:r>
            <w:r w:rsidRPr="5192CE11">
              <w:rPr>
                <w:rFonts w:asciiTheme="minorHAnsi" w:hAnsiTheme="minorHAnsi" w:cstheme="minorBidi"/>
                <w:b/>
                <w:bCs/>
                <w:sz w:val="22"/>
                <w:szCs w:val="22"/>
                <w:highlight w:val="yellow"/>
                <w:lang w:val="en-US" w:eastAsia="en-US"/>
              </w:rPr>
              <w:t>Date]</w:t>
            </w:r>
          </w:p>
        </w:tc>
      </w:tr>
    </w:tbl>
    <w:p w14:paraId="70A2D14D" w14:textId="77777777" w:rsidR="00627173" w:rsidRPr="00E35587" w:rsidRDefault="00627173" w:rsidP="00627173">
      <w:pPr>
        <w:spacing w:after="160" w:line="259" w:lineRule="auto"/>
        <w:rPr>
          <w:rFonts w:asciiTheme="minorHAnsi" w:eastAsiaTheme="minorHAnsi" w:hAnsiTheme="minorHAnsi" w:cstheme="minorHAnsi"/>
          <w:sz w:val="22"/>
          <w:szCs w:val="22"/>
          <w:lang w:eastAsia="en-US"/>
        </w:rPr>
      </w:pPr>
      <w:r w:rsidRPr="00E35587">
        <w:rPr>
          <w:rFonts w:asciiTheme="minorHAnsi" w:eastAsiaTheme="minorHAnsi" w:hAnsiTheme="minorHAnsi" w:cstheme="minorHAnsi"/>
          <w:b/>
          <w:bCs/>
          <w:sz w:val="22"/>
          <w:szCs w:val="22"/>
          <w:lang w:eastAsia="en-US"/>
        </w:rPr>
        <w:t>BETWEEN</w:t>
      </w:r>
      <w:r w:rsidRPr="00E35587">
        <w:rPr>
          <w:rFonts w:asciiTheme="minorHAnsi" w:eastAsiaTheme="minorHAnsi" w:hAnsiTheme="minorHAnsi" w:cstheme="minorHAnsi"/>
          <w:sz w:val="22"/>
          <w:szCs w:val="22"/>
          <w:lang w:eastAsia="en-US"/>
        </w:rPr>
        <w:t xml:space="preserve"> </w:t>
      </w:r>
    </w:p>
    <w:p w14:paraId="31447048" w14:textId="77777777" w:rsidR="00627173" w:rsidRPr="00E35587" w:rsidRDefault="00627173" w:rsidP="00627173">
      <w:pPr>
        <w:numPr>
          <w:ilvl w:val="0"/>
          <w:numId w:val="8"/>
        </w:numPr>
        <w:spacing w:before="100" w:beforeAutospacing="1" w:after="100" w:afterAutospacing="1" w:line="259" w:lineRule="auto"/>
        <w:rPr>
          <w:rFonts w:asciiTheme="minorHAnsi" w:eastAsiaTheme="minorHAnsi" w:hAnsiTheme="minorHAnsi" w:cstheme="minorHAnsi"/>
          <w:sz w:val="22"/>
          <w:szCs w:val="22"/>
          <w:lang w:eastAsia="en-US"/>
        </w:rPr>
      </w:pPr>
      <w:r w:rsidRPr="00E35587">
        <w:rPr>
          <w:rFonts w:asciiTheme="minorHAnsi" w:eastAsiaTheme="minorHAnsi" w:hAnsiTheme="minorHAnsi" w:cstheme="minorHAnsi"/>
          <w:b/>
          <w:bCs/>
          <w:sz w:val="22"/>
          <w:szCs w:val="22"/>
          <w:highlight w:val="yellow"/>
          <w:lang w:eastAsia="en-US"/>
        </w:rPr>
        <w:t>HA</w:t>
      </w:r>
      <w:r w:rsidRPr="00E35587">
        <w:rPr>
          <w:rFonts w:asciiTheme="minorHAnsi" w:eastAsiaTheme="minorHAnsi" w:hAnsiTheme="minorHAnsi" w:cstheme="minorHAnsi"/>
          <w:b/>
          <w:bCs/>
          <w:sz w:val="22"/>
          <w:szCs w:val="22"/>
          <w:lang w:eastAsia="en-US"/>
        </w:rPr>
        <w:t xml:space="preserve"> </w:t>
      </w:r>
      <w:r w:rsidRPr="00E35587">
        <w:rPr>
          <w:rFonts w:asciiTheme="minorHAnsi" w:eastAsiaTheme="minorHAnsi" w:hAnsiTheme="minorHAnsi" w:cstheme="minorHAnsi"/>
          <w:sz w:val="22"/>
          <w:szCs w:val="22"/>
          <w:lang w:eastAsia="en-US"/>
        </w:rPr>
        <w:t xml:space="preserve">of (the "Customer"); and </w:t>
      </w:r>
    </w:p>
    <w:p w14:paraId="299456FE" w14:textId="77777777" w:rsidR="00627173" w:rsidRPr="00E35587" w:rsidRDefault="00627173" w:rsidP="00627173">
      <w:pPr>
        <w:numPr>
          <w:ilvl w:val="0"/>
          <w:numId w:val="8"/>
        </w:numPr>
        <w:spacing w:before="100" w:beforeAutospacing="1" w:after="100" w:afterAutospacing="1" w:line="259" w:lineRule="auto"/>
        <w:rPr>
          <w:rFonts w:asciiTheme="minorHAnsi" w:eastAsiaTheme="minorHAnsi" w:hAnsiTheme="minorHAnsi" w:cstheme="minorHAnsi"/>
          <w:sz w:val="22"/>
          <w:szCs w:val="22"/>
          <w:lang w:eastAsia="en-US"/>
        </w:rPr>
      </w:pPr>
      <w:r w:rsidRPr="00E35587">
        <w:rPr>
          <w:rFonts w:asciiTheme="minorHAnsi" w:eastAsiaTheme="minorHAnsi" w:hAnsiTheme="minorHAnsi" w:cstheme="minorHAnsi"/>
          <w:b/>
          <w:bCs/>
          <w:sz w:val="22"/>
          <w:szCs w:val="22"/>
          <w:highlight w:val="yellow"/>
          <w:lang w:eastAsia="en-US"/>
        </w:rPr>
        <w:t>Company</w:t>
      </w:r>
      <w:r w:rsidRPr="00E35587">
        <w:rPr>
          <w:rFonts w:asciiTheme="minorHAnsi" w:eastAsiaTheme="minorHAnsi" w:hAnsiTheme="minorHAnsi" w:cstheme="minorHAnsi"/>
          <w:sz w:val="22"/>
          <w:szCs w:val="22"/>
          <w:lang w:eastAsia="en-US"/>
        </w:rPr>
        <w:t xml:space="preserve"> of (the "</w:t>
      </w:r>
      <w:r w:rsidRPr="00E35587">
        <w:rPr>
          <w:rFonts w:asciiTheme="minorHAnsi" w:eastAsiaTheme="minorHAnsi" w:hAnsiTheme="minorHAnsi" w:cstheme="minorHAnsi"/>
          <w:sz w:val="22"/>
          <w:szCs w:val="22"/>
          <w:lang w:val="en-US" w:eastAsia="en-US"/>
        </w:rPr>
        <w:t>Contractor</w:t>
      </w:r>
      <w:r w:rsidRPr="00E35587">
        <w:rPr>
          <w:rFonts w:asciiTheme="minorHAnsi" w:eastAsiaTheme="minorHAnsi" w:hAnsiTheme="minorHAnsi" w:cstheme="minorHAnsi"/>
          <w:sz w:val="22"/>
          <w:szCs w:val="22"/>
          <w:lang w:eastAsia="en-US"/>
        </w:rPr>
        <w:t xml:space="preserve"> "), </w:t>
      </w:r>
    </w:p>
    <w:p w14:paraId="3ADA2A23" w14:textId="77777777" w:rsidR="00627173" w:rsidRPr="00E35587" w:rsidRDefault="00627173" w:rsidP="00627173">
      <w:pPr>
        <w:spacing w:after="160" w:line="259" w:lineRule="auto"/>
        <w:rPr>
          <w:rFonts w:asciiTheme="minorHAnsi" w:eastAsiaTheme="minorHAnsi" w:hAnsiTheme="minorHAnsi" w:cstheme="minorHAnsi"/>
          <w:sz w:val="22"/>
          <w:szCs w:val="22"/>
          <w:lang w:eastAsia="en-US"/>
        </w:rPr>
      </w:pPr>
      <w:r w:rsidRPr="00E35587">
        <w:rPr>
          <w:rFonts w:asciiTheme="minorHAnsi" w:eastAsiaTheme="minorHAnsi" w:hAnsiTheme="minorHAnsi" w:cstheme="minorHAnsi"/>
          <w:sz w:val="22"/>
          <w:szCs w:val="22"/>
          <w:lang w:eastAsia="en-US"/>
        </w:rPr>
        <w:t xml:space="preserve">Collectively referred to as the "Parties". </w:t>
      </w:r>
      <w:r w:rsidRPr="00E35587">
        <w:rPr>
          <w:rFonts w:asciiTheme="minorHAnsi" w:eastAsiaTheme="minorHAnsi" w:hAnsiTheme="minorHAnsi" w:cstheme="minorHAnsi"/>
          <w:b/>
          <w:bCs/>
          <w:sz w:val="22"/>
          <w:szCs w:val="22"/>
          <w:lang w:eastAsia="en-US"/>
        </w:rPr>
        <w:t>RECITALS</w:t>
      </w:r>
      <w:r w:rsidRPr="00E35587">
        <w:rPr>
          <w:rFonts w:asciiTheme="minorHAnsi" w:eastAsiaTheme="minorHAnsi" w:hAnsiTheme="minorHAnsi" w:cstheme="minorHAnsi"/>
          <w:sz w:val="22"/>
          <w:szCs w:val="22"/>
          <w:lang w:eastAsia="en-US"/>
        </w:rPr>
        <w:t xml:space="preserve"> </w:t>
      </w:r>
    </w:p>
    <w:p w14:paraId="5E8F4EB7" w14:textId="77777777" w:rsidR="00627173" w:rsidRPr="00E35587" w:rsidRDefault="00627173" w:rsidP="006366E0">
      <w:pPr>
        <w:spacing w:before="100" w:beforeAutospacing="1" w:after="100" w:afterAutospacing="1" w:line="259" w:lineRule="auto"/>
        <w:jc w:val="both"/>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The Customer wishes to be provided with the works (defined below) by the Contractor and the Contractor agrees to provide the works to the Customer on the terms and conditions of this Agreement. </w:t>
      </w:r>
    </w:p>
    <w:p w14:paraId="3ACB9FB1" w14:textId="77777777" w:rsidR="00627173" w:rsidRPr="00BF5266" w:rsidRDefault="00627173" w:rsidP="006366E0">
      <w:pPr>
        <w:spacing w:line="259" w:lineRule="auto"/>
        <w:jc w:val="both"/>
        <w:rPr>
          <w:rFonts w:asciiTheme="minorHAnsi" w:eastAsiaTheme="minorHAnsi" w:hAnsiTheme="minorHAnsi" w:cstheme="minorHAnsi"/>
          <w:sz w:val="22"/>
          <w:szCs w:val="22"/>
          <w:lang w:val="en-US" w:eastAsia="en-US"/>
        </w:rPr>
      </w:pPr>
      <w:r w:rsidRPr="00BF5266">
        <w:rPr>
          <w:rFonts w:asciiTheme="minorHAnsi" w:eastAsiaTheme="minorHAnsi" w:hAnsiTheme="minorHAnsi" w:cstheme="minorHAnsi"/>
          <w:sz w:val="22"/>
          <w:szCs w:val="22"/>
          <w:lang w:val="en-US" w:eastAsia="en-US"/>
        </w:rPr>
        <w:t xml:space="preserve">The following documents (the contract documents) are incorporated in and form part of this contract: </w:t>
      </w:r>
    </w:p>
    <w:p w14:paraId="30BA21A4" w14:textId="77777777" w:rsidR="00627173" w:rsidRPr="00BF5266" w:rsidRDefault="00627173" w:rsidP="00627173">
      <w:pPr>
        <w:pStyle w:val="ListParagraph"/>
        <w:numPr>
          <w:ilvl w:val="0"/>
          <w:numId w:val="47"/>
        </w:numPr>
        <w:spacing w:line="259" w:lineRule="auto"/>
        <w:rPr>
          <w:rFonts w:asciiTheme="minorHAnsi" w:eastAsiaTheme="minorHAnsi" w:hAnsiTheme="minorHAnsi" w:cstheme="minorHAnsi"/>
          <w:sz w:val="22"/>
          <w:szCs w:val="22"/>
          <w:lang w:val="en-US" w:eastAsia="en-US"/>
        </w:rPr>
      </w:pPr>
      <w:r w:rsidRPr="00BF5266">
        <w:rPr>
          <w:rFonts w:asciiTheme="minorHAnsi" w:eastAsiaTheme="minorHAnsi" w:hAnsiTheme="minorHAnsi" w:cstheme="minorHAnsi"/>
          <w:sz w:val="22"/>
          <w:szCs w:val="22"/>
          <w:lang w:val="en-US" w:eastAsia="en-US"/>
        </w:rPr>
        <w:t xml:space="preserve">XXX </w:t>
      </w:r>
    </w:p>
    <w:p w14:paraId="6FA97055" w14:textId="77777777" w:rsidR="00627173" w:rsidRPr="00BF5266" w:rsidRDefault="00627173" w:rsidP="00627173">
      <w:pPr>
        <w:pStyle w:val="ListParagraph"/>
        <w:numPr>
          <w:ilvl w:val="0"/>
          <w:numId w:val="47"/>
        </w:numPr>
        <w:spacing w:line="259" w:lineRule="auto"/>
        <w:rPr>
          <w:rFonts w:asciiTheme="minorHAnsi" w:eastAsiaTheme="minorHAnsi" w:hAnsiTheme="minorHAnsi" w:cstheme="minorHAnsi"/>
          <w:sz w:val="22"/>
          <w:szCs w:val="22"/>
          <w:lang w:val="en-US" w:eastAsia="en-US"/>
        </w:rPr>
      </w:pPr>
      <w:r w:rsidRPr="00BF5266">
        <w:rPr>
          <w:rFonts w:asciiTheme="minorHAnsi" w:eastAsiaTheme="minorHAnsi" w:hAnsiTheme="minorHAnsi" w:cstheme="minorHAnsi"/>
          <w:sz w:val="22"/>
          <w:szCs w:val="22"/>
          <w:lang w:val="en-US" w:eastAsia="en-US"/>
        </w:rPr>
        <w:t xml:space="preserve">XXX </w:t>
      </w:r>
    </w:p>
    <w:p w14:paraId="52477253" w14:textId="77777777" w:rsidR="00627173" w:rsidRPr="00BF5266" w:rsidRDefault="00627173" w:rsidP="00627173">
      <w:pPr>
        <w:pStyle w:val="ListParagraph"/>
        <w:numPr>
          <w:ilvl w:val="0"/>
          <w:numId w:val="47"/>
        </w:numPr>
        <w:spacing w:line="259" w:lineRule="auto"/>
        <w:rPr>
          <w:rFonts w:asciiTheme="minorHAnsi" w:eastAsiaTheme="minorHAnsi" w:hAnsiTheme="minorHAnsi" w:cstheme="minorHAnsi"/>
          <w:sz w:val="22"/>
          <w:szCs w:val="22"/>
          <w:lang w:val="en-US" w:eastAsia="en-US"/>
        </w:rPr>
        <w:sectPr w:rsidR="00627173" w:rsidRPr="00BF5266" w:rsidSect="00627173">
          <w:pgSz w:w="11906" w:h="16838"/>
          <w:pgMar w:top="2268" w:right="1440" w:bottom="1440" w:left="1440" w:header="709" w:footer="709" w:gutter="0"/>
          <w:cols w:space="708"/>
          <w:formProt w:val="0"/>
          <w:docGrid w:linePitch="360"/>
        </w:sectPr>
      </w:pPr>
      <w:r w:rsidRPr="00BF5266">
        <w:rPr>
          <w:rFonts w:asciiTheme="minorHAnsi" w:eastAsiaTheme="minorHAnsi" w:hAnsiTheme="minorHAnsi" w:cstheme="minorHAnsi"/>
          <w:sz w:val="22"/>
          <w:szCs w:val="22"/>
          <w:lang w:val="en-US" w:eastAsia="en-US"/>
        </w:rPr>
        <w:t>XXX</w:t>
      </w:r>
    </w:p>
    <w:sdt>
      <w:sdtPr>
        <w:rPr>
          <w:rFonts w:asciiTheme="minorHAnsi" w:eastAsiaTheme="minorEastAsia" w:hAnsiTheme="minorHAnsi" w:cstheme="minorBidi"/>
          <w:sz w:val="22"/>
          <w:szCs w:val="22"/>
          <w:lang w:eastAsia="en-US"/>
        </w:rPr>
        <w:id w:val="1820910823"/>
        <w:docPartObj>
          <w:docPartGallery w:val="Table of Contents"/>
          <w:docPartUnique/>
        </w:docPartObj>
      </w:sdtPr>
      <w:sdtEndPr>
        <w:rPr>
          <w:b/>
          <w:bCs/>
          <w:noProof/>
        </w:rPr>
      </w:sdtEndPr>
      <w:sdtContent>
        <w:p w14:paraId="19F9C753" w14:textId="77777777" w:rsidR="00627173" w:rsidRPr="00E35587" w:rsidRDefault="00627173" w:rsidP="00627173">
          <w:pPr>
            <w:keepNext/>
            <w:keepLines/>
            <w:spacing w:before="240" w:line="259" w:lineRule="auto"/>
            <w:rPr>
              <w:rFonts w:asciiTheme="majorHAnsi" w:eastAsiaTheme="majorEastAsia" w:hAnsiTheme="majorHAnsi" w:cstheme="majorBidi"/>
              <w:color w:val="2F5496" w:themeColor="accent1" w:themeShade="BF"/>
              <w:sz w:val="32"/>
              <w:szCs w:val="32"/>
              <w:lang w:val="en-US" w:eastAsia="en-US"/>
            </w:rPr>
          </w:pPr>
          <w:r w:rsidRPr="00E35587">
            <w:rPr>
              <w:rFonts w:asciiTheme="majorHAnsi" w:eastAsiaTheme="majorEastAsia" w:hAnsiTheme="majorHAnsi" w:cstheme="majorBidi"/>
              <w:color w:val="2F5496" w:themeColor="accent1" w:themeShade="BF"/>
              <w:sz w:val="32"/>
              <w:szCs w:val="32"/>
              <w:lang w:val="en-US" w:eastAsia="en-US"/>
            </w:rPr>
            <w:t>Contents</w:t>
          </w:r>
        </w:p>
        <w:p w14:paraId="1E608795"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r w:rsidRPr="00E35587">
            <w:rPr>
              <w:rFonts w:asciiTheme="minorHAnsi" w:eastAsiaTheme="minorHAnsi" w:hAnsiTheme="minorHAnsi" w:cstheme="minorBidi"/>
              <w:sz w:val="22"/>
              <w:szCs w:val="22"/>
              <w:lang w:eastAsia="en-US"/>
            </w:rPr>
            <w:fldChar w:fldCharType="begin"/>
          </w:r>
          <w:r w:rsidRPr="00E35587">
            <w:rPr>
              <w:rFonts w:asciiTheme="minorHAnsi" w:eastAsiaTheme="minorHAnsi" w:hAnsiTheme="minorHAnsi" w:cstheme="minorBidi"/>
              <w:sz w:val="22"/>
              <w:szCs w:val="22"/>
              <w:lang w:eastAsia="en-US"/>
            </w:rPr>
            <w:instrText xml:space="preserve"> TOC \o "1-3" \h \z \u </w:instrText>
          </w:r>
          <w:r w:rsidRPr="00E35587">
            <w:rPr>
              <w:rFonts w:asciiTheme="minorHAnsi" w:eastAsiaTheme="minorHAnsi" w:hAnsiTheme="minorHAnsi" w:cstheme="minorBidi"/>
              <w:sz w:val="22"/>
              <w:szCs w:val="22"/>
              <w:lang w:eastAsia="en-US"/>
            </w:rPr>
            <w:fldChar w:fldCharType="separate"/>
          </w:r>
          <w:hyperlink w:anchor="_Toc157686285" w:history="1">
            <w:r w:rsidRPr="00E35587">
              <w:rPr>
                <w:rFonts w:asciiTheme="majorHAnsi" w:eastAsiaTheme="minorHAnsi" w:hAnsiTheme="majorHAnsi" w:cstheme="minorBidi"/>
                <w:noProof/>
                <w:color w:val="0563C1" w:themeColor="hyperlink"/>
                <w:sz w:val="22"/>
                <w:szCs w:val="22"/>
                <w:u w:val="single"/>
                <w:lang w:eastAsia="en-US"/>
              </w:rPr>
              <w:t>1.</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Definitions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_Toc157686285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21</w:t>
            </w:r>
            <w:r w:rsidRPr="00E35587">
              <w:rPr>
                <w:rFonts w:asciiTheme="minorHAnsi" w:eastAsiaTheme="minorHAnsi" w:hAnsiTheme="minorHAnsi" w:cstheme="minorBidi"/>
                <w:noProof/>
                <w:webHidden/>
                <w:sz w:val="22"/>
                <w:szCs w:val="22"/>
                <w:lang w:eastAsia="en-US"/>
              </w:rPr>
              <w:fldChar w:fldCharType="end"/>
            </w:r>
          </w:hyperlink>
        </w:p>
        <w:p w14:paraId="783E1D17"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86" w:history="1">
            <w:r w:rsidRPr="00E35587">
              <w:rPr>
                <w:rFonts w:asciiTheme="majorHAnsi" w:eastAsiaTheme="minorHAnsi" w:hAnsiTheme="majorHAnsi" w:cstheme="minorBidi"/>
                <w:noProof/>
                <w:color w:val="0563C1" w:themeColor="hyperlink"/>
                <w:sz w:val="22"/>
                <w:szCs w:val="22"/>
                <w:u w:val="single"/>
                <w:lang w:eastAsia="en-US"/>
              </w:rPr>
              <w:t>2.</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Execution of the Contract Works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_Toc157686286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21</w:t>
            </w:r>
            <w:r w:rsidRPr="00E35587">
              <w:rPr>
                <w:rFonts w:asciiTheme="minorHAnsi" w:eastAsiaTheme="minorHAnsi" w:hAnsiTheme="minorHAnsi" w:cstheme="minorBidi"/>
                <w:noProof/>
                <w:webHidden/>
                <w:sz w:val="22"/>
                <w:szCs w:val="22"/>
                <w:lang w:eastAsia="en-US"/>
              </w:rPr>
              <w:fldChar w:fldCharType="end"/>
            </w:r>
          </w:hyperlink>
        </w:p>
        <w:p w14:paraId="01EF03E1"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87" w:history="1">
            <w:r w:rsidRPr="00E35587">
              <w:rPr>
                <w:rFonts w:asciiTheme="majorHAnsi" w:eastAsiaTheme="minorHAnsi" w:hAnsiTheme="majorHAnsi" w:cstheme="minorBidi"/>
                <w:noProof/>
                <w:color w:val="0563C1" w:themeColor="hyperlink"/>
                <w:sz w:val="22"/>
                <w:szCs w:val="22"/>
                <w:u w:val="single"/>
                <w:lang w:eastAsia="en-US"/>
              </w:rPr>
              <w:t>3.</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Contract</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_Toc157686287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22</w:t>
            </w:r>
            <w:r w:rsidRPr="00E35587">
              <w:rPr>
                <w:rFonts w:asciiTheme="minorHAnsi" w:eastAsiaTheme="minorHAnsi" w:hAnsiTheme="minorHAnsi" w:cstheme="minorBidi"/>
                <w:noProof/>
                <w:webHidden/>
                <w:sz w:val="22"/>
                <w:szCs w:val="22"/>
                <w:lang w:eastAsia="en-US"/>
              </w:rPr>
              <w:fldChar w:fldCharType="end"/>
            </w:r>
          </w:hyperlink>
        </w:p>
        <w:p w14:paraId="4974806A"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88" w:history="1">
            <w:r w:rsidRPr="00E35587">
              <w:rPr>
                <w:rFonts w:asciiTheme="majorHAnsi" w:eastAsiaTheme="minorHAnsi" w:hAnsiTheme="majorHAnsi" w:cstheme="minorBidi"/>
                <w:noProof/>
                <w:color w:val="0563C1" w:themeColor="hyperlink"/>
                <w:sz w:val="22"/>
                <w:szCs w:val="22"/>
                <w:u w:val="single"/>
                <w:lang w:eastAsia="en-US"/>
              </w:rPr>
              <w:t>4.</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Contractor to Indemnify Employer</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_Toc157686288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22</w:t>
            </w:r>
            <w:r w:rsidRPr="00E35587">
              <w:rPr>
                <w:rFonts w:asciiTheme="minorHAnsi" w:eastAsiaTheme="minorHAnsi" w:hAnsiTheme="minorHAnsi" w:cstheme="minorBidi"/>
                <w:noProof/>
                <w:webHidden/>
                <w:sz w:val="22"/>
                <w:szCs w:val="22"/>
                <w:lang w:eastAsia="en-US"/>
              </w:rPr>
              <w:fldChar w:fldCharType="end"/>
            </w:r>
          </w:hyperlink>
        </w:p>
        <w:p w14:paraId="156F4CC3"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89" w:history="1">
            <w:r w:rsidRPr="00E35587">
              <w:rPr>
                <w:rFonts w:asciiTheme="majorHAnsi" w:eastAsiaTheme="minorHAnsi" w:hAnsiTheme="majorHAnsi" w:cstheme="minorBidi"/>
                <w:noProof/>
                <w:color w:val="0563C1" w:themeColor="hyperlink"/>
                <w:sz w:val="22"/>
                <w:szCs w:val="22"/>
                <w:u w:val="single"/>
                <w:lang w:eastAsia="en-US"/>
              </w:rPr>
              <w:t>5.</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Health and Safety at Work and CDM Regulations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_Toc157686289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23</w:t>
            </w:r>
            <w:r w:rsidRPr="00E35587">
              <w:rPr>
                <w:rFonts w:asciiTheme="minorHAnsi" w:eastAsiaTheme="minorHAnsi" w:hAnsiTheme="minorHAnsi" w:cstheme="minorBidi"/>
                <w:noProof/>
                <w:webHidden/>
                <w:sz w:val="22"/>
                <w:szCs w:val="22"/>
                <w:lang w:eastAsia="en-US"/>
              </w:rPr>
              <w:fldChar w:fldCharType="end"/>
            </w:r>
          </w:hyperlink>
        </w:p>
        <w:p w14:paraId="69E08EAF" w14:textId="77777777" w:rsidR="00627173" w:rsidRPr="00E35587" w:rsidRDefault="00627173" w:rsidP="00627173">
          <w:pPr>
            <w:tabs>
              <w:tab w:val="left" w:pos="880"/>
              <w:tab w:val="right" w:leader="dot" w:pos="9016"/>
            </w:tabs>
            <w:spacing w:after="100" w:line="259" w:lineRule="auto"/>
            <w:ind w:left="220"/>
            <w:rPr>
              <w:rFonts w:asciiTheme="majorHAnsi" w:eastAsiaTheme="minorHAnsi" w:hAnsiTheme="majorHAnsi" w:cstheme="minorBidi"/>
              <w:noProof/>
              <w:color w:val="0563C1" w:themeColor="hyperlink"/>
              <w:sz w:val="22"/>
              <w:szCs w:val="22"/>
              <w:u w:val="single"/>
              <w:lang w:eastAsia="en-US"/>
            </w:rPr>
          </w:pPr>
          <w:hyperlink w:anchor="_Toc157686290" w:history="1">
            <w:r w:rsidRPr="00E35587">
              <w:rPr>
                <w:rFonts w:asciiTheme="majorHAnsi" w:eastAsiaTheme="minorHAnsi" w:hAnsiTheme="majorHAnsi" w:cstheme="minorBidi"/>
                <w:noProof/>
                <w:color w:val="0563C1" w:themeColor="hyperlink"/>
                <w:sz w:val="22"/>
                <w:szCs w:val="22"/>
                <w:u w:val="single"/>
                <w:lang w:eastAsia="en-US"/>
              </w:rPr>
              <w:t>5.1</w:t>
            </w:r>
            <w:r w:rsidRPr="00E35587">
              <w:rPr>
                <w:rFonts w:asciiTheme="majorHAnsi" w:eastAsiaTheme="minorHAnsi" w:hAnsiTheme="majorHAnsi" w:cstheme="minorBidi"/>
                <w:noProof/>
                <w:color w:val="0563C1" w:themeColor="hyperlink"/>
                <w:sz w:val="22"/>
                <w:szCs w:val="22"/>
                <w:u w:val="single"/>
                <w:lang w:eastAsia="en-US"/>
              </w:rPr>
              <w:tab/>
              <w:t>Health and Safety at Work</w:t>
            </w:r>
            <w:r w:rsidRPr="00E35587">
              <w:rPr>
                <w:rFonts w:asciiTheme="majorHAnsi" w:eastAsiaTheme="minorHAnsi" w:hAnsiTheme="majorHAnsi" w:cstheme="minorBidi"/>
                <w:noProof/>
                <w:webHidden/>
                <w:color w:val="0563C1" w:themeColor="hyperlink"/>
                <w:sz w:val="22"/>
                <w:szCs w:val="22"/>
                <w:u w:val="single"/>
                <w:lang w:eastAsia="en-US"/>
              </w:rPr>
              <w:tab/>
            </w:r>
            <w:r w:rsidRPr="00E35587">
              <w:rPr>
                <w:rFonts w:asciiTheme="majorHAnsi" w:eastAsiaTheme="minorHAnsi" w:hAnsiTheme="majorHAnsi" w:cstheme="minorBidi"/>
                <w:noProof/>
                <w:webHidden/>
                <w:color w:val="0563C1" w:themeColor="hyperlink"/>
                <w:sz w:val="22"/>
                <w:szCs w:val="22"/>
                <w:u w:val="single"/>
                <w:lang w:eastAsia="en-US"/>
              </w:rPr>
              <w:fldChar w:fldCharType="begin"/>
            </w:r>
            <w:r w:rsidRPr="00E35587">
              <w:rPr>
                <w:rFonts w:asciiTheme="majorHAnsi" w:eastAsiaTheme="minorHAnsi" w:hAnsiTheme="majorHAnsi" w:cstheme="minorBidi"/>
                <w:noProof/>
                <w:webHidden/>
                <w:color w:val="0563C1" w:themeColor="hyperlink"/>
                <w:sz w:val="22"/>
                <w:szCs w:val="22"/>
                <w:u w:val="single"/>
                <w:lang w:eastAsia="en-US"/>
              </w:rPr>
              <w:instrText xml:space="preserve"> PAGEREF _Toc157686290 \h </w:instrText>
            </w:r>
            <w:r w:rsidRPr="00E35587">
              <w:rPr>
                <w:rFonts w:asciiTheme="majorHAnsi" w:eastAsiaTheme="minorHAnsi" w:hAnsiTheme="majorHAnsi" w:cstheme="minorBidi"/>
                <w:noProof/>
                <w:webHidden/>
                <w:color w:val="0563C1" w:themeColor="hyperlink"/>
                <w:sz w:val="22"/>
                <w:szCs w:val="22"/>
                <w:u w:val="single"/>
                <w:lang w:eastAsia="en-US"/>
              </w:rPr>
            </w:r>
            <w:r w:rsidRPr="00E35587">
              <w:rPr>
                <w:rFonts w:asciiTheme="majorHAnsi" w:eastAsiaTheme="minorHAnsi" w:hAnsiTheme="majorHAnsi" w:cstheme="minorBidi"/>
                <w:noProof/>
                <w:webHidden/>
                <w:color w:val="0563C1" w:themeColor="hyperlink"/>
                <w:sz w:val="22"/>
                <w:szCs w:val="22"/>
                <w:u w:val="single"/>
                <w:lang w:eastAsia="en-US"/>
              </w:rPr>
              <w:fldChar w:fldCharType="separate"/>
            </w:r>
            <w:r w:rsidR="00E14704">
              <w:rPr>
                <w:rFonts w:asciiTheme="majorHAnsi" w:eastAsiaTheme="minorHAnsi" w:hAnsiTheme="majorHAnsi" w:cstheme="minorBidi"/>
                <w:noProof/>
                <w:webHidden/>
                <w:color w:val="0563C1" w:themeColor="hyperlink"/>
                <w:sz w:val="22"/>
                <w:szCs w:val="22"/>
                <w:u w:val="single"/>
                <w:lang w:eastAsia="en-US"/>
              </w:rPr>
              <w:t>23</w:t>
            </w:r>
            <w:r w:rsidRPr="00E35587">
              <w:rPr>
                <w:rFonts w:asciiTheme="majorHAnsi" w:eastAsiaTheme="minorHAnsi" w:hAnsiTheme="majorHAnsi" w:cstheme="minorBidi"/>
                <w:noProof/>
                <w:webHidden/>
                <w:color w:val="0563C1" w:themeColor="hyperlink"/>
                <w:sz w:val="22"/>
                <w:szCs w:val="22"/>
                <w:u w:val="single"/>
                <w:lang w:eastAsia="en-US"/>
              </w:rPr>
              <w:fldChar w:fldCharType="end"/>
            </w:r>
          </w:hyperlink>
        </w:p>
        <w:p w14:paraId="66CEB21A" w14:textId="77777777" w:rsidR="00627173" w:rsidRPr="00E35587" w:rsidRDefault="00627173" w:rsidP="00627173">
          <w:pPr>
            <w:tabs>
              <w:tab w:val="left" w:pos="880"/>
              <w:tab w:val="right" w:leader="dot" w:pos="9016"/>
            </w:tabs>
            <w:spacing w:after="100" w:line="259" w:lineRule="auto"/>
            <w:ind w:left="220"/>
            <w:rPr>
              <w:rFonts w:asciiTheme="majorHAnsi" w:eastAsiaTheme="minorHAnsi" w:hAnsiTheme="majorHAnsi" w:cstheme="minorBidi"/>
              <w:noProof/>
              <w:color w:val="0563C1" w:themeColor="hyperlink"/>
              <w:sz w:val="22"/>
              <w:szCs w:val="22"/>
              <w:u w:val="single"/>
              <w:lang w:eastAsia="en-US"/>
            </w:rPr>
          </w:pPr>
          <w:hyperlink w:anchor="_Toc157686291" w:history="1">
            <w:r w:rsidRPr="00E35587">
              <w:rPr>
                <w:rFonts w:asciiTheme="majorHAnsi" w:eastAsiaTheme="minorHAnsi" w:hAnsiTheme="majorHAnsi" w:cstheme="minorBidi"/>
                <w:noProof/>
                <w:color w:val="0563C1" w:themeColor="hyperlink"/>
                <w:sz w:val="22"/>
                <w:szCs w:val="22"/>
                <w:u w:val="single"/>
                <w:lang w:eastAsia="en-US"/>
              </w:rPr>
              <w:t>5.2</w:t>
            </w:r>
            <w:r w:rsidRPr="00E35587">
              <w:rPr>
                <w:rFonts w:asciiTheme="majorHAnsi" w:eastAsiaTheme="minorHAnsi" w:hAnsiTheme="majorHAnsi" w:cstheme="minorBidi"/>
                <w:noProof/>
                <w:color w:val="0563C1" w:themeColor="hyperlink"/>
                <w:sz w:val="22"/>
                <w:szCs w:val="22"/>
                <w:u w:val="single"/>
                <w:lang w:eastAsia="en-US"/>
              </w:rPr>
              <w:tab/>
              <w:t>CDM Regulations</w:t>
            </w:r>
            <w:r w:rsidRPr="00E35587">
              <w:rPr>
                <w:rFonts w:asciiTheme="majorHAnsi" w:eastAsiaTheme="minorHAnsi" w:hAnsiTheme="majorHAnsi" w:cstheme="minorBidi"/>
                <w:noProof/>
                <w:webHidden/>
                <w:color w:val="0563C1" w:themeColor="hyperlink"/>
                <w:sz w:val="22"/>
                <w:szCs w:val="22"/>
                <w:u w:val="single"/>
                <w:lang w:eastAsia="en-US"/>
              </w:rPr>
              <w:tab/>
            </w:r>
            <w:r w:rsidRPr="00E35587">
              <w:rPr>
                <w:rFonts w:asciiTheme="majorHAnsi" w:eastAsiaTheme="minorHAnsi" w:hAnsiTheme="majorHAnsi" w:cstheme="minorBidi"/>
                <w:noProof/>
                <w:webHidden/>
                <w:color w:val="0563C1" w:themeColor="hyperlink"/>
                <w:sz w:val="22"/>
                <w:szCs w:val="22"/>
                <w:u w:val="single"/>
                <w:lang w:eastAsia="en-US"/>
              </w:rPr>
              <w:fldChar w:fldCharType="begin"/>
            </w:r>
            <w:r w:rsidRPr="00E35587">
              <w:rPr>
                <w:rFonts w:asciiTheme="majorHAnsi" w:eastAsiaTheme="minorHAnsi" w:hAnsiTheme="majorHAnsi" w:cstheme="minorBidi"/>
                <w:noProof/>
                <w:webHidden/>
                <w:color w:val="0563C1" w:themeColor="hyperlink"/>
                <w:sz w:val="22"/>
                <w:szCs w:val="22"/>
                <w:u w:val="single"/>
                <w:lang w:eastAsia="en-US"/>
              </w:rPr>
              <w:instrText xml:space="preserve"> PAGEREF _Toc157686291 \h </w:instrText>
            </w:r>
            <w:r w:rsidRPr="00E35587">
              <w:rPr>
                <w:rFonts w:asciiTheme="majorHAnsi" w:eastAsiaTheme="minorHAnsi" w:hAnsiTheme="majorHAnsi" w:cstheme="minorBidi"/>
                <w:noProof/>
                <w:webHidden/>
                <w:color w:val="0563C1" w:themeColor="hyperlink"/>
                <w:sz w:val="22"/>
                <w:szCs w:val="22"/>
                <w:u w:val="single"/>
                <w:lang w:eastAsia="en-US"/>
              </w:rPr>
            </w:r>
            <w:r w:rsidRPr="00E35587">
              <w:rPr>
                <w:rFonts w:asciiTheme="majorHAnsi" w:eastAsiaTheme="minorHAnsi" w:hAnsiTheme="majorHAnsi" w:cstheme="minorBidi"/>
                <w:noProof/>
                <w:webHidden/>
                <w:color w:val="0563C1" w:themeColor="hyperlink"/>
                <w:sz w:val="22"/>
                <w:szCs w:val="22"/>
                <w:u w:val="single"/>
                <w:lang w:eastAsia="en-US"/>
              </w:rPr>
              <w:fldChar w:fldCharType="separate"/>
            </w:r>
            <w:r w:rsidR="00E14704">
              <w:rPr>
                <w:rFonts w:asciiTheme="majorHAnsi" w:eastAsiaTheme="minorHAnsi" w:hAnsiTheme="majorHAnsi" w:cstheme="minorBidi"/>
                <w:noProof/>
                <w:webHidden/>
                <w:color w:val="0563C1" w:themeColor="hyperlink"/>
                <w:sz w:val="22"/>
                <w:szCs w:val="22"/>
                <w:u w:val="single"/>
                <w:lang w:eastAsia="en-US"/>
              </w:rPr>
              <w:t>24</w:t>
            </w:r>
            <w:r w:rsidRPr="00E35587">
              <w:rPr>
                <w:rFonts w:asciiTheme="majorHAnsi" w:eastAsiaTheme="minorHAnsi" w:hAnsiTheme="majorHAnsi" w:cstheme="minorBidi"/>
                <w:noProof/>
                <w:webHidden/>
                <w:color w:val="0563C1" w:themeColor="hyperlink"/>
                <w:sz w:val="22"/>
                <w:szCs w:val="22"/>
                <w:u w:val="single"/>
                <w:lang w:eastAsia="en-US"/>
              </w:rPr>
              <w:fldChar w:fldCharType="end"/>
            </w:r>
          </w:hyperlink>
        </w:p>
        <w:p w14:paraId="22938A2E" w14:textId="77777777" w:rsidR="00627173" w:rsidRPr="00E35587" w:rsidRDefault="00627173" w:rsidP="00627173">
          <w:pPr>
            <w:tabs>
              <w:tab w:val="left" w:pos="440"/>
              <w:tab w:val="right" w:leader="dot" w:pos="9016"/>
            </w:tabs>
            <w:spacing w:after="100" w:line="259" w:lineRule="auto"/>
            <w:rPr>
              <w:rFonts w:asciiTheme="majorHAnsi" w:eastAsiaTheme="minorHAnsi" w:hAnsiTheme="majorHAnsi" w:cstheme="minorBidi"/>
              <w:noProof/>
              <w:color w:val="0563C1" w:themeColor="hyperlink"/>
              <w:sz w:val="22"/>
              <w:szCs w:val="22"/>
              <w:u w:val="single"/>
              <w:lang w:eastAsia="en-US"/>
            </w:rPr>
          </w:pPr>
          <w:hyperlink w:anchor="_Toc157686292" w:history="1">
            <w:r w:rsidRPr="00E35587">
              <w:rPr>
                <w:rFonts w:asciiTheme="majorHAnsi" w:eastAsiaTheme="minorHAnsi" w:hAnsiTheme="majorHAnsi" w:cstheme="minorBidi"/>
                <w:noProof/>
                <w:color w:val="0563C1" w:themeColor="hyperlink"/>
                <w:sz w:val="22"/>
                <w:szCs w:val="22"/>
                <w:u w:val="single"/>
                <w:lang w:eastAsia="en-US"/>
              </w:rPr>
              <w:t>6.</w:t>
            </w:r>
            <w:r w:rsidRPr="00E35587">
              <w:rPr>
                <w:rFonts w:asciiTheme="majorHAnsi" w:eastAsiaTheme="minorHAnsi" w:hAnsiTheme="majorHAnsi" w:cstheme="minorBidi"/>
                <w:noProof/>
                <w:color w:val="0563C1" w:themeColor="hyperlink"/>
                <w:sz w:val="22"/>
                <w:szCs w:val="22"/>
                <w:u w:val="single"/>
                <w:lang w:eastAsia="en-US"/>
              </w:rPr>
              <w:tab/>
              <w:t>Progress of the Works</w:t>
            </w:r>
            <w:r w:rsidRPr="00E35587">
              <w:rPr>
                <w:rFonts w:asciiTheme="majorHAnsi" w:eastAsiaTheme="minorHAnsi" w:hAnsiTheme="majorHAnsi" w:cstheme="minorBidi"/>
                <w:noProof/>
                <w:webHidden/>
                <w:color w:val="0563C1" w:themeColor="hyperlink"/>
                <w:sz w:val="22"/>
                <w:szCs w:val="22"/>
                <w:u w:val="single"/>
                <w:lang w:eastAsia="en-US"/>
              </w:rPr>
              <w:tab/>
            </w:r>
            <w:r w:rsidRPr="00E35587">
              <w:rPr>
                <w:rFonts w:asciiTheme="majorHAnsi" w:eastAsiaTheme="minorHAnsi" w:hAnsiTheme="majorHAnsi" w:cstheme="minorBidi"/>
                <w:noProof/>
                <w:webHidden/>
                <w:color w:val="0563C1" w:themeColor="hyperlink"/>
                <w:sz w:val="22"/>
                <w:szCs w:val="22"/>
                <w:u w:val="single"/>
                <w:lang w:eastAsia="en-US"/>
              </w:rPr>
              <w:fldChar w:fldCharType="begin"/>
            </w:r>
            <w:r w:rsidRPr="00E35587">
              <w:rPr>
                <w:rFonts w:asciiTheme="majorHAnsi" w:eastAsiaTheme="minorHAnsi" w:hAnsiTheme="majorHAnsi" w:cstheme="minorBidi"/>
                <w:noProof/>
                <w:webHidden/>
                <w:color w:val="0563C1" w:themeColor="hyperlink"/>
                <w:sz w:val="22"/>
                <w:szCs w:val="22"/>
                <w:u w:val="single"/>
                <w:lang w:eastAsia="en-US"/>
              </w:rPr>
              <w:instrText xml:space="preserve"> PAGEREF _Toc157686292 \h </w:instrText>
            </w:r>
            <w:r w:rsidRPr="00E35587">
              <w:rPr>
                <w:rFonts w:asciiTheme="majorHAnsi" w:eastAsiaTheme="minorHAnsi" w:hAnsiTheme="majorHAnsi" w:cstheme="minorBidi"/>
                <w:noProof/>
                <w:webHidden/>
                <w:color w:val="0563C1" w:themeColor="hyperlink"/>
                <w:sz w:val="22"/>
                <w:szCs w:val="22"/>
                <w:u w:val="single"/>
                <w:lang w:eastAsia="en-US"/>
              </w:rPr>
            </w:r>
            <w:r w:rsidRPr="00E35587">
              <w:rPr>
                <w:rFonts w:asciiTheme="majorHAnsi" w:eastAsiaTheme="minorHAnsi" w:hAnsiTheme="majorHAnsi" w:cstheme="minorBidi"/>
                <w:noProof/>
                <w:webHidden/>
                <w:color w:val="0563C1" w:themeColor="hyperlink"/>
                <w:sz w:val="22"/>
                <w:szCs w:val="22"/>
                <w:u w:val="single"/>
                <w:lang w:eastAsia="en-US"/>
              </w:rPr>
              <w:fldChar w:fldCharType="separate"/>
            </w:r>
            <w:r w:rsidR="00E14704">
              <w:rPr>
                <w:rFonts w:asciiTheme="majorHAnsi" w:eastAsiaTheme="minorHAnsi" w:hAnsiTheme="majorHAnsi" w:cstheme="minorBidi"/>
                <w:noProof/>
                <w:webHidden/>
                <w:color w:val="0563C1" w:themeColor="hyperlink"/>
                <w:sz w:val="22"/>
                <w:szCs w:val="22"/>
                <w:u w:val="single"/>
                <w:lang w:eastAsia="en-US"/>
              </w:rPr>
              <w:t>25</w:t>
            </w:r>
            <w:r w:rsidRPr="00E35587">
              <w:rPr>
                <w:rFonts w:asciiTheme="majorHAnsi" w:eastAsiaTheme="minorHAnsi" w:hAnsiTheme="majorHAnsi" w:cstheme="minorBidi"/>
                <w:noProof/>
                <w:webHidden/>
                <w:color w:val="0563C1" w:themeColor="hyperlink"/>
                <w:sz w:val="22"/>
                <w:szCs w:val="22"/>
                <w:u w:val="single"/>
                <w:lang w:eastAsia="en-US"/>
              </w:rPr>
              <w:fldChar w:fldCharType="end"/>
            </w:r>
          </w:hyperlink>
        </w:p>
        <w:p w14:paraId="1128CE6C" w14:textId="77777777" w:rsidR="00627173" w:rsidRPr="00E35587" w:rsidRDefault="00627173" w:rsidP="00627173">
          <w:pPr>
            <w:tabs>
              <w:tab w:val="left" w:pos="440"/>
              <w:tab w:val="right" w:leader="dot" w:pos="9016"/>
            </w:tabs>
            <w:spacing w:after="100" w:line="259" w:lineRule="auto"/>
            <w:rPr>
              <w:rFonts w:asciiTheme="majorHAnsi" w:eastAsiaTheme="minorHAnsi" w:hAnsiTheme="majorHAnsi" w:cstheme="minorBidi"/>
              <w:noProof/>
              <w:color w:val="0563C1" w:themeColor="hyperlink"/>
              <w:sz w:val="22"/>
              <w:szCs w:val="22"/>
              <w:u w:val="single"/>
              <w:lang w:eastAsia="en-US"/>
            </w:rPr>
          </w:pPr>
          <w:hyperlink w:anchor="_Toc157686293" w:history="1">
            <w:r w:rsidRPr="00E35587">
              <w:rPr>
                <w:rFonts w:asciiTheme="majorHAnsi" w:eastAsiaTheme="minorHAnsi" w:hAnsiTheme="majorHAnsi" w:cstheme="minorBidi"/>
                <w:noProof/>
                <w:color w:val="0563C1" w:themeColor="hyperlink"/>
                <w:sz w:val="22"/>
                <w:szCs w:val="22"/>
                <w:u w:val="single"/>
                <w:lang w:eastAsia="en-US"/>
              </w:rPr>
              <w:t>7.</w:t>
            </w:r>
            <w:r w:rsidRPr="00E35587">
              <w:rPr>
                <w:rFonts w:asciiTheme="majorHAnsi" w:eastAsiaTheme="minorHAnsi" w:hAnsiTheme="majorHAnsi" w:cstheme="minorBidi"/>
                <w:noProof/>
                <w:color w:val="0563C1" w:themeColor="hyperlink"/>
                <w:sz w:val="22"/>
                <w:szCs w:val="22"/>
                <w:u w:val="single"/>
                <w:lang w:eastAsia="en-US"/>
              </w:rPr>
              <w:tab/>
              <w:t>Loss and Expense Due to Disturbance</w:t>
            </w:r>
            <w:r w:rsidRPr="00E35587">
              <w:rPr>
                <w:rFonts w:asciiTheme="majorHAnsi" w:eastAsiaTheme="minorHAnsi" w:hAnsiTheme="majorHAnsi" w:cstheme="minorBidi"/>
                <w:noProof/>
                <w:webHidden/>
                <w:color w:val="0563C1" w:themeColor="hyperlink"/>
                <w:sz w:val="22"/>
                <w:szCs w:val="22"/>
                <w:u w:val="single"/>
                <w:lang w:eastAsia="en-US"/>
              </w:rPr>
              <w:tab/>
            </w:r>
            <w:r w:rsidRPr="00E35587">
              <w:rPr>
                <w:rFonts w:asciiTheme="majorHAnsi" w:eastAsiaTheme="minorHAnsi" w:hAnsiTheme="majorHAnsi" w:cstheme="minorBidi"/>
                <w:noProof/>
                <w:webHidden/>
                <w:color w:val="0563C1" w:themeColor="hyperlink"/>
                <w:sz w:val="22"/>
                <w:szCs w:val="22"/>
                <w:u w:val="single"/>
                <w:lang w:eastAsia="en-US"/>
              </w:rPr>
              <w:fldChar w:fldCharType="begin"/>
            </w:r>
            <w:r w:rsidRPr="00E35587">
              <w:rPr>
                <w:rFonts w:asciiTheme="majorHAnsi" w:eastAsiaTheme="minorHAnsi" w:hAnsiTheme="majorHAnsi" w:cstheme="minorBidi"/>
                <w:noProof/>
                <w:webHidden/>
                <w:color w:val="0563C1" w:themeColor="hyperlink"/>
                <w:sz w:val="22"/>
                <w:szCs w:val="22"/>
                <w:u w:val="single"/>
                <w:lang w:eastAsia="en-US"/>
              </w:rPr>
              <w:instrText xml:space="preserve"> PAGEREF _Toc157686293 \h </w:instrText>
            </w:r>
            <w:r w:rsidRPr="00E35587">
              <w:rPr>
                <w:rFonts w:asciiTheme="majorHAnsi" w:eastAsiaTheme="minorHAnsi" w:hAnsiTheme="majorHAnsi" w:cstheme="minorBidi"/>
                <w:noProof/>
                <w:webHidden/>
                <w:color w:val="0563C1" w:themeColor="hyperlink"/>
                <w:sz w:val="22"/>
                <w:szCs w:val="22"/>
                <w:u w:val="single"/>
                <w:lang w:eastAsia="en-US"/>
              </w:rPr>
            </w:r>
            <w:r w:rsidRPr="00E35587">
              <w:rPr>
                <w:rFonts w:asciiTheme="majorHAnsi" w:eastAsiaTheme="minorHAnsi" w:hAnsiTheme="majorHAnsi" w:cstheme="minorBidi"/>
                <w:noProof/>
                <w:webHidden/>
                <w:color w:val="0563C1" w:themeColor="hyperlink"/>
                <w:sz w:val="22"/>
                <w:szCs w:val="22"/>
                <w:u w:val="single"/>
                <w:lang w:eastAsia="en-US"/>
              </w:rPr>
              <w:fldChar w:fldCharType="separate"/>
            </w:r>
            <w:r w:rsidR="00E14704">
              <w:rPr>
                <w:rFonts w:asciiTheme="majorHAnsi" w:eastAsiaTheme="minorHAnsi" w:hAnsiTheme="majorHAnsi" w:cstheme="minorBidi"/>
                <w:noProof/>
                <w:webHidden/>
                <w:color w:val="0563C1" w:themeColor="hyperlink"/>
                <w:sz w:val="22"/>
                <w:szCs w:val="22"/>
                <w:u w:val="single"/>
                <w:lang w:eastAsia="en-US"/>
              </w:rPr>
              <w:t>25</w:t>
            </w:r>
            <w:r w:rsidRPr="00E35587">
              <w:rPr>
                <w:rFonts w:asciiTheme="majorHAnsi" w:eastAsiaTheme="minorHAnsi" w:hAnsiTheme="majorHAnsi" w:cstheme="minorBidi"/>
                <w:noProof/>
                <w:webHidden/>
                <w:color w:val="0563C1" w:themeColor="hyperlink"/>
                <w:sz w:val="22"/>
                <w:szCs w:val="22"/>
                <w:u w:val="single"/>
                <w:lang w:eastAsia="en-US"/>
              </w:rPr>
              <w:fldChar w:fldCharType="end"/>
            </w:r>
          </w:hyperlink>
        </w:p>
        <w:p w14:paraId="6583B230"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94" w:history="1">
            <w:r w:rsidRPr="00E35587">
              <w:rPr>
                <w:rFonts w:asciiTheme="majorHAnsi" w:eastAsiaTheme="minorHAnsi" w:hAnsiTheme="majorHAnsi" w:cstheme="minorBidi"/>
                <w:noProof/>
                <w:color w:val="0563C1" w:themeColor="hyperlink"/>
                <w:sz w:val="22"/>
                <w:szCs w:val="22"/>
                <w:u w:val="single"/>
                <w:lang w:eastAsia="en-US"/>
              </w:rPr>
              <w:t>8.</w:t>
            </w:r>
            <w:r w:rsidRPr="00E35587">
              <w:rPr>
                <w:rFonts w:asciiTheme="majorHAnsi" w:eastAsiaTheme="minorHAnsi" w:hAnsiTheme="majorHAnsi" w:cstheme="minorBidi"/>
                <w:noProof/>
                <w:color w:val="0563C1" w:themeColor="hyperlink"/>
                <w:sz w:val="22"/>
                <w:szCs w:val="22"/>
                <w:u w:val="single"/>
                <w:lang w:eastAsia="en-US"/>
              </w:rPr>
              <w:tab/>
              <w:t>Defects Liability Period</w:t>
            </w:r>
            <w:r w:rsidRPr="00E35587">
              <w:rPr>
                <w:rFonts w:asciiTheme="majorHAnsi" w:eastAsiaTheme="minorHAnsi" w:hAnsiTheme="majorHAnsi" w:cstheme="minorBidi"/>
                <w:noProof/>
                <w:webHidden/>
                <w:color w:val="0563C1" w:themeColor="hyperlink"/>
                <w:sz w:val="22"/>
                <w:szCs w:val="22"/>
                <w:u w:val="single"/>
                <w:lang w:eastAsia="en-US"/>
              </w:rPr>
              <w:tab/>
            </w:r>
            <w:r w:rsidRPr="00E35587">
              <w:rPr>
                <w:rFonts w:asciiTheme="majorHAnsi" w:eastAsiaTheme="minorHAnsi" w:hAnsiTheme="majorHAnsi" w:cstheme="minorBidi"/>
                <w:noProof/>
                <w:webHidden/>
                <w:color w:val="0563C1" w:themeColor="hyperlink"/>
                <w:sz w:val="22"/>
                <w:szCs w:val="22"/>
                <w:u w:val="single"/>
                <w:lang w:eastAsia="en-US"/>
              </w:rPr>
              <w:fldChar w:fldCharType="begin"/>
            </w:r>
            <w:r w:rsidRPr="00E35587">
              <w:rPr>
                <w:rFonts w:asciiTheme="majorHAnsi" w:eastAsiaTheme="minorHAnsi" w:hAnsiTheme="majorHAnsi" w:cstheme="minorBidi"/>
                <w:noProof/>
                <w:webHidden/>
                <w:color w:val="0563C1" w:themeColor="hyperlink"/>
                <w:sz w:val="22"/>
                <w:szCs w:val="22"/>
                <w:u w:val="single"/>
                <w:lang w:eastAsia="en-US"/>
              </w:rPr>
              <w:instrText xml:space="preserve"> PAGEREF _Toc157686294 \h </w:instrText>
            </w:r>
            <w:r w:rsidRPr="00E35587">
              <w:rPr>
                <w:rFonts w:asciiTheme="majorHAnsi" w:eastAsiaTheme="minorHAnsi" w:hAnsiTheme="majorHAnsi" w:cstheme="minorBidi"/>
                <w:noProof/>
                <w:webHidden/>
                <w:color w:val="0563C1" w:themeColor="hyperlink"/>
                <w:sz w:val="22"/>
                <w:szCs w:val="22"/>
                <w:u w:val="single"/>
                <w:lang w:eastAsia="en-US"/>
              </w:rPr>
            </w:r>
            <w:r w:rsidRPr="00E35587">
              <w:rPr>
                <w:rFonts w:asciiTheme="majorHAnsi" w:eastAsiaTheme="minorHAnsi" w:hAnsiTheme="majorHAnsi" w:cstheme="minorBidi"/>
                <w:noProof/>
                <w:webHidden/>
                <w:color w:val="0563C1" w:themeColor="hyperlink"/>
                <w:sz w:val="22"/>
                <w:szCs w:val="22"/>
                <w:u w:val="single"/>
                <w:lang w:eastAsia="en-US"/>
              </w:rPr>
              <w:fldChar w:fldCharType="separate"/>
            </w:r>
            <w:r w:rsidR="00E14704">
              <w:rPr>
                <w:rFonts w:asciiTheme="majorHAnsi" w:eastAsiaTheme="minorHAnsi" w:hAnsiTheme="majorHAnsi" w:cstheme="minorBidi"/>
                <w:noProof/>
                <w:webHidden/>
                <w:color w:val="0563C1" w:themeColor="hyperlink"/>
                <w:sz w:val="22"/>
                <w:szCs w:val="22"/>
                <w:u w:val="single"/>
                <w:lang w:eastAsia="en-US"/>
              </w:rPr>
              <w:t>26</w:t>
            </w:r>
            <w:r w:rsidRPr="00E35587">
              <w:rPr>
                <w:rFonts w:asciiTheme="majorHAnsi" w:eastAsiaTheme="minorHAnsi" w:hAnsiTheme="majorHAnsi" w:cstheme="minorBidi"/>
                <w:noProof/>
                <w:webHidden/>
                <w:color w:val="0563C1" w:themeColor="hyperlink"/>
                <w:sz w:val="22"/>
                <w:szCs w:val="22"/>
                <w:u w:val="single"/>
                <w:lang w:eastAsia="en-US"/>
              </w:rPr>
              <w:fldChar w:fldCharType="end"/>
            </w:r>
          </w:hyperlink>
        </w:p>
        <w:p w14:paraId="0857DB0B" w14:textId="77777777" w:rsidR="00627173" w:rsidRPr="00E35587" w:rsidRDefault="00627173" w:rsidP="00627173">
          <w:pPr>
            <w:tabs>
              <w:tab w:val="left" w:pos="44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95" w:history="1">
            <w:r w:rsidRPr="00E35587">
              <w:rPr>
                <w:rFonts w:asciiTheme="majorHAnsi" w:eastAsiaTheme="minorHAnsi" w:hAnsiTheme="majorHAnsi" w:cstheme="minorBidi"/>
                <w:noProof/>
                <w:color w:val="0563C1" w:themeColor="hyperlink"/>
                <w:sz w:val="22"/>
                <w:szCs w:val="22"/>
                <w:u w:val="single"/>
                <w:lang w:eastAsia="en-US"/>
              </w:rPr>
              <w:t>9.</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Variations and Methods of Measurement</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_Toc157686295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26</w:t>
            </w:r>
            <w:r w:rsidRPr="00E35587">
              <w:rPr>
                <w:rFonts w:asciiTheme="minorHAnsi" w:eastAsiaTheme="minorHAnsi" w:hAnsiTheme="minorHAnsi" w:cstheme="minorBidi"/>
                <w:noProof/>
                <w:webHidden/>
                <w:sz w:val="22"/>
                <w:szCs w:val="22"/>
                <w:lang w:eastAsia="en-US"/>
              </w:rPr>
              <w:fldChar w:fldCharType="end"/>
            </w:r>
          </w:hyperlink>
        </w:p>
        <w:p w14:paraId="2D7AF549"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96" w:history="1">
            <w:r w:rsidRPr="00E35587">
              <w:rPr>
                <w:rFonts w:asciiTheme="majorHAnsi" w:eastAsiaTheme="minorHAnsi" w:hAnsiTheme="majorHAnsi" w:cstheme="minorBidi"/>
                <w:noProof/>
                <w:color w:val="0563C1" w:themeColor="hyperlink"/>
                <w:sz w:val="22"/>
                <w:szCs w:val="22"/>
                <w:u w:val="single"/>
                <w:lang w:eastAsia="en-US"/>
              </w:rPr>
              <w:t>10.</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Removal of Rubbish and Site Cleanliness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_Toc157686296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26</w:t>
            </w:r>
            <w:r w:rsidRPr="00E35587">
              <w:rPr>
                <w:rFonts w:asciiTheme="minorHAnsi" w:eastAsiaTheme="minorHAnsi" w:hAnsiTheme="minorHAnsi" w:cstheme="minorBidi"/>
                <w:noProof/>
                <w:webHidden/>
                <w:sz w:val="22"/>
                <w:szCs w:val="22"/>
                <w:lang w:eastAsia="en-US"/>
              </w:rPr>
              <w:fldChar w:fldCharType="end"/>
            </w:r>
          </w:hyperlink>
        </w:p>
        <w:p w14:paraId="6120C583"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97" w:history="1">
            <w:r w:rsidRPr="00E35587">
              <w:rPr>
                <w:rFonts w:asciiTheme="majorHAnsi" w:eastAsiaTheme="minorHAnsi" w:hAnsiTheme="majorHAnsi" w:cstheme="minorBidi"/>
                <w:noProof/>
                <w:color w:val="0563C1" w:themeColor="hyperlink"/>
                <w:sz w:val="22"/>
                <w:szCs w:val="22"/>
                <w:u w:val="single"/>
                <w:lang w:eastAsia="en-US"/>
              </w:rPr>
              <w:t>11.</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Contractor in Receipt of all Details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_Toc157686297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26</w:t>
            </w:r>
            <w:r w:rsidRPr="00E35587">
              <w:rPr>
                <w:rFonts w:asciiTheme="minorHAnsi" w:eastAsiaTheme="minorHAnsi" w:hAnsiTheme="minorHAnsi" w:cstheme="minorBidi"/>
                <w:noProof/>
                <w:webHidden/>
                <w:sz w:val="22"/>
                <w:szCs w:val="22"/>
                <w:lang w:eastAsia="en-US"/>
              </w:rPr>
              <w:fldChar w:fldCharType="end"/>
            </w:r>
          </w:hyperlink>
        </w:p>
        <w:p w14:paraId="4146242E"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98" w:history="1">
            <w:r w:rsidRPr="00E35587">
              <w:rPr>
                <w:rFonts w:asciiTheme="majorHAnsi" w:eastAsiaTheme="minorHAnsi" w:hAnsiTheme="majorHAnsi" w:cstheme="minorBidi"/>
                <w:noProof/>
                <w:color w:val="0563C1" w:themeColor="hyperlink"/>
                <w:sz w:val="22"/>
                <w:szCs w:val="22"/>
                <w:u w:val="single"/>
                <w:lang w:eastAsia="en-US"/>
              </w:rPr>
              <w:t>12.</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Setting Out and Confirmation of Dimensions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_Toc157686298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27</w:t>
            </w:r>
            <w:r w:rsidRPr="00E35587">
              <w:rPr>
                <w:rFonts w:asciiTheme="minorHAnsi" w:eastAsiaTheme="minorHAnsi" w:hAnsiTheme="minorHAnsi" w:cstheme="minorBidi"/>
                <w:noProof/>
                <w:webHidden/>
                <w:sz w:val="22"/>
                <w:szCs w:val="22"/>
                <w:lang w:eastAsia="en-US"/>
              </w:rPr>
              <w:fldChar w:fldCharType="end"/>
            </w:r>
          </w:hyperlink>
        </w:p>
        <w:p w14:paraId="3AE6E0A3"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299" w:history="1">
            <w:r w:rsidRPr="00E35587">
              <w:rPr>
                <w:rFonts w:asciiTheme="majorHAnsi" w:eastAsiaTheme="minorHAnsi" w:hAnsiTheme="majorHAnsi" w:cstheme="minorBidi"/>
                <w:noProof/>
                <w:color w:val="0563C1" w:themeColor="hyperlink"/>
                <w:sz w:val="22"/>
                <w:szCs w:val="22"/>
                <w:u w:val="single"/>
                <w:lang w:eastAsia="en-US"/>
              </w:rPr>
              <w:t>13.</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Assignment and Sub-letting</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_Toc157686299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27</w:t>
            </w:r>
            <w:r w:rsidRPr="00E35587">
              <w:rPr>
                <w:rFonts w:asciiTheme="minorHAnsi" w:eastAsiaTheme="minorHAnsi" w:hAnsiTheme="minorHAnsi" w:cstheme="minorBidi"/>
                <w:noProof/>
                <w:webHidden/>
                <w:sz w:val="22"/>
                <w:szCs w:val="22"/>
                <w:lang w:eastAsia="en-US"/>
              </w:rPr>
              <w:fldChar w:fldCharType="end"/>
            </w:r>
          </w:hyperlink>
        </w:p>
        <w:p w14:paraId="4644A495"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0" w:history="1">
            <w:r w:rsidRPr="00E35587">
              <w:rPr>
                <w:rFonts w:asciiTheme="majorHAnsi" w:eastAsiaTheme="minorHAnsi" w:hAnsiTheme="majorHAnsi" w:cstheme="minorBidi"/>
                <w:noProof/>
                <w:color w:val="0563C1" w:themeColor="hyperlink"/>
                <w:sz w:val="22"/>
                <w:szCs w:val="22"/>
                <w:u w:val="single"/>
                <w:lang w:eastAsia="en-US"/>
              </w:rPr>
              <w:t>14.</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Interim/Final Payments and Final Accounts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_Toc157686300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27</w:t>
            </w:r>
            <w:r w:rsidRPr="00E35587">
              <w:rPr>
                <w:rFonts w:asciiTheme="minorHAnsi" w:eastAsiaTheme="minorHAnsi" w:hAnsiTheme="minorHAnsi" w:cstheme="minorBidi"/>
                <w:noProof/>
                <w:webHidden/>
                <w:sz w:val="22"/>
                <w:szCs w:val="22"/>
                <w:lang w:eastAsia="en-US"/>
              </w:rPr>
              <w:fldChar w:fldCharType="end"/>
            </w:r>
          </w:hyperlink>
        </w:p>
        <w:p w14:paraId="526ABA06"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1" w:history="1">
            <w:r w:rsidRPr="00E35587">
              <w:rPr>
                <w:rFonts w:asciiTheme="majorHAnsi" w:eastAsiaTheme="minorHAnsi" w:hAnsiTheme="majorHAnsi" w:cstheme="minorBidi"/>
                <w:noProof/>
                <w:color w:val="0563C1" w:themeColor="hyperlink"/>
                <w:sz w:val="22"/>
                <w:szCs w:val="22"/>
                <w:u w:val="single"/>
                <w:lang w:eastAsia="en-US"/>
              </w:rPr>
              <w:t>15.</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Records of Labour and Plant</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_Toc157686301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29</w:t>
            </w:r>
            <w:r w:rsidRPr="00E35587">
              <w:rPr>
                <w:rFonts w:asciiTheme="minorHAnsi" w:eastAsiaTheme="minorHAnsi" w:hAnsiTheme="minorHAnsi" w:cstheme="minorBidi"/>
                <w:noProof/>
                <w:webHidden/>
                <w:sz w:val="22"/>
                <w:szCs w:val="22"/>
                <w:lang w:eastAsia="en-US"/>
              </w:rPr>
              <w:fldChar w:fldCharType="end"/>
            </w:r>
          </w:hyperlink>
        </w:p>
        <w:p w14:paraId="636F6679"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2" w:history="1">
            <w:r w:rsidRPr="00E35587">
              <w:rPr>
                <w:rFonts w:asciiTheme="majorHAnsi" w:eastAsiaTheme="minorHAnsi" w:hAnsiTheme="majorHAnsi" w:cstheme="minorBidi"/>
                <w:noProof/>
                <w:color w:val="0563C1" w:themeColor="hyperlink"/>
                <w:sz w:val="22"/>
                <w:szCs w:val="22"/>
                <w:u w:val="single"/>
                <w:lang w:eastAsia="en-US"/>
              </w:rPr>
              <w:t>16.</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Tax Deduction Scheme</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_Toc157686302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29</w:t>
            </w:r>
            <w:r w:rsidRPr="00E35587">
              <w:rPr>
                <w:rFonts w:asciiTheme="minorHAnsi" w:eastAsiaTheme="minorHAnsi" w:hAnsiTheme="minorHAnsi" w:cstheme="minorBidi"/>
                <w:noProof/>
                <w:webHidden/>
                <w:sz w:val="22"/>
                <w:szCs w:val="22"/>
                <w:lang w:eastAsia="en-US"/>
              </w:rPr>
              <w:fldChar w:fldCharType="end"/>
            </w:r>
          </w:hyperlink>
        </w:p>
        <w:p w14:paraId="43BB182F"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3" w:history="1">
            <w:r w:rsidRPr="00E35587">
              <w:rPr>
                <w:rFonts w:asciiTheme="majorHAnsi" w:eastAsiaTheme="minorHAnsi" w:hAnsiTheme="majorHAnsi" w:cstheme="minorBidi"/>
                <w:noProof/>
                <w:color w:val="0563C1" w:themeColor="hyperlink"/>
                <w:sz w:val="22"/>
                <w:szCs w:val="22"/>
                <w:u w:val="single"/>
                <w:lang w:eastAsia="en-US"/>
              </w:rPr>
              <w:t>17.</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Termination</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_Toc157686303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29</w:t>
            </w:r>
            <w:r w:rsidRPr="00E35587">
              <w:rPr>
                <w:rFonts w:asciiTheme="minorHAnsi" w:eastAsiaTheme="minorHAnsi" w:hAnsiTheme="minorHAnsi" w:cstheme="minorBidi"/>
                <w:noProof/>
                <w:webHidden/>
                <w:sz w:val="22"/>
                <w:szCs w:val="22"/>
                <w:lang w:eastAsia="en-US"/>
              </w:rPr>
              <w:fldChar w:fldCharType="end"/>
            </w:r>
          </w:hyperlink>
        </w:p>
        <w:p w14:paraId="7B9B8FF3"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4" w:history="1">
            <w:r w:rsidRPr="00E35587">
              <w:rPr>
                <w:rFonts w:asciiTheme="majorHAnsi" w:eastAsiaTheme="minorHAnsi" w:hAnsiTheme="majorHAnsi" w:cstheme="minorBidi"/>
                <w:noProof/>
                <w:color w:val="0563C1" w:themeColor="hyperlink"/>
                <w:sz w:val="22"/>
                <w:szCs w:val="22"/>
                <w:u w:val="single"/>
                <w:lang w:eastAsia="en-US"/>
              </w:rPr>
              <w:t>18.</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Contracts (Rights of Third Parties) Act 1999</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_Toc157686304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31</w:t>
            </w:r>
            <w:r w:rsidRPr="00E35587">
              <w:rPr>
                <w:rFonts w:asciiTheme="minorHAnsi" w:eastAsiaTheme="minorHAnsi" w:hAnsiTheme="minorHAnsi" w:cstheme="minorBidi"/>
                <w:noProof/>
                <w:webHidden/>
                <w:sz w:val="22"/>
                <w:szCs w:val="22"/>
                <w:lang w:eastAsia="en-US"/>
              </w:rPr>
              <w:fldChar w:fldCharType="end"/>
            </w:r>
          </w:hyperlink>
        </w:p>
        <w:p w14:paraId="19EE450E"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5" w:history="1">
            <w:r w:rsidRPr="00E35587">
              <w:rPr>
                <w:rFonts w:asciiTheme="majorHAnsi" w:eastAsiaTheme="minorHAnsi" w:hAnsiTheme="majorHAnsi" w:cstheme="minorBidi"/>
                <w:noProof/>
                <w:color w:val="0563C1" w:themeColor="hyperlink"/>
                <w:sz w:val="22"/>
                <w:szCs w:val="22"/>
                <w:u w:val="single"/>
                <w:lang w:eastAsia="en-US"/>
              </w:rPr>
              <w:t>19.</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Disputes</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_Toc157686305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31</w:t>
            </w:r>
            <w:r w:rsidRPr="00E35587">
              <w:rPr>
                <w:rFonts w:asciiTheme="minorHAnsi" w:eastAsiaTheme="minorHAnsi" w:hAnsiTheme="minorHAnsi" w:cstheme="minorBidi"/>
                <w:noProof/>
                <w:webHidden/>
                <w:sz w:val="22"/>
                <w:szCs w:val="22"/>
                <w:lang w:eastAsia="en-US"/>
              </w:rPr>
              <w:fldChar w:fldCharType="end"/>
            </w:r>
          </w:hyperlink>
        </w:p>
        <w:p w14:paraId="64DBF397" w14:textId="77777777" w:rsidR="00627173" w:rsidRPr="00E35587" w:rsidRDefault="00627173" w:rsidP="00627173">
          <w:pPr>
            <w:tabs>
              <w:tab w:val="left" w:pos="660"/>
              <w:tab w:val="right" w:leader="dot" w:pos="9016"/>
            </w:tabs>
            <w:spacing w:after="100" w:line="259" w:lineRule="auto"/>
            <w:rPr>
              <w:rFonts w:asciiTheme="minorHAnsi" w:eastAsiaTheme="minorEastAsia" w:hAnsiTheme="minorHAnsi" w:cstheme="minorBidi"/>
              <w:noProof/>
              <w:kern w:val="2"/>
              <w:sz w:val="22"/>
              <w:szCs w:val="22"/>
              <w14:ligatures w14:val="standardContextual"/>
            </w:rPr>
          </w:pPr>
          <w:hyperlink w:anchor="_Toc157686306" w:history="1">
            <w:r w:rsidRPr="00E35587">
              <w:rPr>
                <w:rFonts w:asciiTheme="majorHAnsi" w:eastAsiaTheme="minorHAnsi" w:hAnsiTheme="majorHAnsi" w:cstheme="minorBidi"/>
                <w:noProof/>
                <w:color w:val="0563C1" w:themeColor="hyperlink"/>
                <w:sz w:val="22"/>
                <w:szCs w:val="22"/>
                <w:u w:val="single"/>
                <w:lang w:eastAsia="en-US"/>
              </w:rPr>
              <w:t>20.</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Law and Jurisdiction</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_Toc157686306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31</w:t>
            </w:r>
            <w:r w:rsidRPr="00E35587">
              <w:rPr>
                <w:rFonts w:asciiTheme="minorHAnsi" w:eastAsiaTheme="minorHAnsi" w:hAnsiTheme="minorHAnsi" w:cstheme="minorBidi"/>
                <w:noProof/>
                <w:webHidden/>
                <w:sz w:val="22"/>
                <w:szCs w:val="22"/>
                <w:lang w:eastAsia="en-US"/>
              </w:rPr>
              <w:fldChar w:fldCharType="end"/>
            </w:r>
          </w:hyperlink>
        </w:p>
        <w:p w14:paraId="651CC8F6" w14:textId="77777777" w:rsidR="00627173" w:rsidRPr="000E7145" w:rsidRDefault="00627173" w:rsidP="00627173">
          <w:pPr>
            <w:tabs>
              <w:tab w:val="left" w:pos="660"/>
              <w:tab w:val="right" w:leader="dot" w:pos="9016"/>
            </w:tabs>
            <w:spacing w:after="100" w:line="259" w:lineRule="auto"/>
            <w:rPr>
              <w:rFonts w:asciiTheme="minorHAnsi" w:eastAsiaTheme="minorHAnsi" w:hAnsiTheme="minorHAnsi" w:cstheme="minorBidi"/>
              <w:noProof/>
              <w:sz w:val="22"/>
              <w:szCs w:val="22"/>
              <w:lang w:eastAsia="en-US"/>
            </w:rPr>
          </w:pPr>
          <w:hyperlink w:anchor="_Toc157686307" w:history="1">
            <w:r w:rsidRPr="00E35587">
              <w:rPr>
                <w:rFonts w:asciiTheme="majorHAnsi" w:eastAsiaTheme="minorHAnsi" w:hAnsiTheme="majorHAnsi" w:cstheme="minorBidi"/>
                <w:noProof/>
                <w:color w:val="0563C1" w:themeColor="hyperlink"/>
                <w:sz w:val="22"/>
                <w:szCs w:val="22"/>
                <w:u w:val="single"/>
                <w:lang w:eastAsia="en-US"/>
              </w:rPr>
              <w:t>21.</w:t>
            </w:r>
            <w:r w:rsidRPr="00E35587">
              <w:rPr>
                <w:rFonts w:asciiTheme="minorHAnsi" w:eastAsiaTheme="minorEastAsia" w:hAnsiTheme="minorHAnsi" w:cstheme="minorBidi"/>
                <w:noProof/>
                <w:kern w:val="2"/>
                <w:sz w:val="22"/>
                <w:szCs w:val="22"/>
                <w14:ligatures w14:val="standardContextual"/>
              </w:rPr>
              <w:tab/>
            </w:r>
            <w:r w:rsidRPr="00E35587">
              <w:rPr>
                <w:rFonts w:asciiTheme="majorHAnsi" w:eastAsiaTheme="minorHAnsi" w:hAnsiTheme="majorHAnsi" w:cstheme="minorBidi"/>
                <w:noProof/>
                <w:color w:val="0563C1" w:themeColor="hyperlink"/>
                <w:sz w:val="22"/>
                <w:szCs w:val="22"/>
                <w:u w:val="single"/>
                <w:lang w:eastAsia="en-US"/>
              </w:rPr>
              <w:t>Data Protection Act</w:t>
            </w:r>
            <w:r w:rsidRPr="00E35587">
              <w:rPr>
                <w:rFonts w:asciiTheme="minorHAnsi" w:eastAsiaTheme="minorHAnsi" w:hAnsiTheme="minorHAnsi" w:cstheme="minorBidi"/>
                <w:noProof/>
                <w:webHidden/>
                <w:sz w:val="22"/>
                <w:szCs w:val="22"/>
                <w:lang w:eastAsia="en-US"/>
              </w:rPr>
              <w:tab/>
            </w:r>
            <w:r w:rsidRPr="00E35587">
              <w:rPr>
                <w:rFonts w:asciiTheme="minorHAnsi" w:eastAsiaTheme="minorHAnsi" w:hAnsiTheme="minorHAnsi" w:cstheme="minorBidi"/>
                <w:noProof/>
                <w:webHidden/>
                <w:sz w:val="22"/>
                <w:szCs w:val="22"/>
                <w:lang w:eastAsia="en-US"/>
              </w:rPr>
              <w:fldChar w:fldCharType="begin"/>
            </w:r>
            <w:r w:rsidRPr="00E35587">
              <w:rPr>
                <w:rFonts w:asciiTheme="minorHAnsi" w:eastAsiaTheme="minorHAnsi" w:hAnsiTheme="minorHAnsi" w:cstheme="minorBidi"/>
                <w:noProof/>
                <w:webHidden/>
                <w:sz w:val="22"/>
                <w:szCs w:val="22"/>
                <w:lang w:eastAsia="en-US"/>
              </w:rPr>
              <w:instrText xml:space="preserve"> PAGEREF _Toc157686307 \h </w:instrText>
            </w:r>
            <w:r w:rsidRPr="00E35587">
              <w:rPr>
                <w:rFonts w:asciiTheme="minorHAnsi" w:eastAsiaTheme="minorHAnsi" w:hAnsiTheme="minorHAnsi" w:cstheme="minorBidi"/>
                <w:noProof/>
                <w:webHidden/>
                <w:sz w:val="22"/>
                <w:szCs w:val="22"/>
                <w:lang w:eastAsia="en-US"/>
              </w:rPr>
            </w:r>
            <w:r w:rsidRPr="00E35587">
              <w:rPr>
                <w:rFonts w:asciiTheme="minorHAnsi" w:eastAsiaTheme="minorHAnsi" w:hAnsiTheme="minorHAnsi" w:cstheme="minorBidi"/>
                <w:noProof/>
                <w:webHidden/>
                <w:sz w:val="22"/>
                <w:szCs w:val="22"/>
                <w:lang w:eastAsia="en-US"/>
              </w:rPr>
              <w:fldChar w:fldCharType="separate"/>
            </w:r>
            <w:r w:rsidR="00E14704">
              <w:rPr>
                <w:rFonts w:asciiTheme="minorHAnsi" w:eastAsiaTheme="minorHAnsi" w:hAnsiTheme="minorHAnsi" w:cstheme="minorBidi"/>
                <w:noProof/>
                <w:webHidden/>
                <w:sz w:val="22"/>
                <w:szCs w:val="22"/>
                <w:lang w:eastAsia="en-US"/>
              </w:rPr>
              <w:t>31</w:t>
            </w:r>
            <w:r w:rsidRPr="00E35587">
              <w:rPr>
                <w:rFonts w:asciiTheme="minorHAnsi" w:eastAsiaTheme="minorHAnsi" w:hAnsiTheme="minorHAnsi" w:cstheme="minorBidi"/>
                <w:noProof/>
                <w:webHidden/>
                <w:sz w:val="22"/>
                <w:szCs w:val="22"/>
                <w:lang w:eastAsia="en-US"/>
              </w:rPr>
              <w:fldChar w:fldCharType="end"/>
            </w:r>
          </w:hyperlink>
        </w:p>
        <w:p w14:paraId="1C566ECB" w14:textId="77777777" w:rsidR="00627173" w:rsidRPr="00E35587" w:rsidRDefault="00627173" w:rsidP="00627173">
          <w:pPr>
            <w:spacing w:after="160" w:line="259" w:lineRule="auto"/>
            <w:rPr>
              <w:rFonts w:asciiTheme="minorHAnsi" w:eastAsiaTheme="minorHAnsi" w:hAnsiTheme="minorHAnsi" w:cstheme="minorBidi"/>
              <w:sz w:val="22"/>
              <w:szCs w:val="22"/>
              <w:lang w:eastAsia="en-US"/>
            </w:rPr>
          </w:pPr>
          <w:r w:rsidRPr="00E35587">
            <w:rPr>
              <w:rFonts w:asciiTheme="minorHAnsi" w:eastAsiaTheme="minorHAnsi" w:hAnsiTheme="minorHAnsi" w:cstheme="minorBidi"/>
              <w:b/>
              <w:bCs/>
              <w:noProof/>
              <w:sz w:val="22"/>
              <w:szCs w:val="22"/>
              <w:lang w:eastAsia="en-US"/>
            </w:rPr>
            <w:fldChar w:fldCharType="end"/>
          </w:r>
        </w:p>
      </w:sdtContent>
    </w:sdt>
    <w:p w14:paraId="3AE52B07" w14:textId="77777777" w:rsidR="00627173" w:rsidRPr="00E35587" w:rsidRDefault="00627173" w:rsidP="00627173">
      <w:pPr>
        <w:spacing w:after="160" w:line="259" w:lineRule="auto"/>
        <w:rPr>
          <w:rFonts w:ascii="Arial" w:eastAsiaTheme="minorHAnsi" w:hAnsi="Arial" w:cs="Arial"/>
          <w:sz w:val="22"/>
          <w:szCs w:val="22"/>
          <w:lang w:val="en-US" w:eastAsia="en-US"/>
        </w:rPr>
      </w:pPr>
    </w:p>
    <w:p w14:paraId="04B077C0" w14:textId="77777777" w:rsidR="00627173" w:rsidRPr="00E35587" w:rsidRDefault="00627173" w:rsidP="00627173">
      <w:pPr>
        <w:spacing w:after="160" w:line="259" w:lineRule="auto"/>
        <w:rPr>
          <w:rFonts w:ascii="Arial" w:eastAsiaTheme="minorHAnsi" w:hAnsi="Arial" w:cs="Arial"/>
          <w:sz w:val="22"/>
          <w:szCs w:val="22"/>
          <w:lang w:val="en-US" w:eastAsia="en-US"/>
        </w:rPr>
      </w:pPr>
    </w:p>
    <w:p w14:paraId="00EEA9D1" w14:textId="77777777" w:rsidR="00627173" w:rsidRPr="00E35587" w:rsidRDefault="00627173" w:rsidP="00627173">
      <w:pPr>
        <w:spacing w:after="160" w:line="259" w:lineRule="auto"/>
        <w:rPr>
          <w:rFonts w:ascii="Arial" w:eastAsiaTheme="minorHAnsi" w:hAnsi="Arial" w:cs="Arial"/>
          <w:sz w:val="22"/>
          <w:szCs w:val="22"/>
          <w:lang w:val="en-US" w:eastAsia="en-US"/>
        </w:rPr>
        <w:sectPr w:rsidR="00627173" w:rsidRPr="00E35587" w:rsidSect="00627173">
          <w:pgSz w:w="11906" w:h="16838"/>
          <w:pgMar w:top="2268" w:right="1440" w:bottom="1440" w:left="1440" w:header="709" w:footer="709" w:gutter="0"/>
          <w:cols w:space="708"/>
          <w:formProt w:val="0"/>
          <w:docGrid w:linePitch="360"/>
        </w:sectPr>
      </w:pPr>
    </w:p>
    <w:p w14:paraId="5EF558B8"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37" w:name="_Toc157686285"/>
      <w:r w:rsidRPr="00E35587">
        <w:rPr>
          <w:rFonts w:asciiTheme="majorHAnsi" w:eastAsiaTheme="majorEastAsia" w:hAnsiTheme="majorHAnsi" w:cstheme="majorBidi"/>
          <w:color w:val="1F4E79" w:themeColor="accent5" w:themeShade="80"/>
          <w:sz w:val="32"/>
          <w:szCs w:val="32"/>
          <w:lang w:eastAsia="en-US"/>
        </w:rPr>
        <w:lastRenderedPageBreak/>
        <w:t>Definitions</w:t>
      </w:r>
      <w:bookmarkEnd w:id="37"/>
    </w:p>
    <w:p w14:paraId="0559619E"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“Agreement” – Shall mean the agreement between the Employer and the Contractor for the construction of the works.</w:t>
      </w:r>
    </w:p>
    <w:p w14:paraId="51029003"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“CDM Regulations” – Shall mean the Construction (Design and Management) Regulations 2015.</w:t>
      </w:r>
    </w:p>
    <w:p w14:paraId="6A5BA3F8"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“Conditions” – Shall mean these general conditions of contract and the conditions contained in the Preliminaries.  In the event of any conflict these general conditions shall apply</w:t>
      </w:r>
    </w:p>
    <w:p w14:paraId="58AE5BFA"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“Contract” – Shall mean this Agreement </w:t>
      </w:r>
    </w:p>
    <w:p w14:paraId="340B5B77"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“Contract Administrator” – Shall mean the person appointed from time to time by the Employer under the Contract and it’s duly appointed representatives.</w:t>
      </w:r>
    </w:p>
    <w:p w14:paraId="32C0AF4F"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“Contract Sum” – Shall mean the amount specified in the Order or such other sum as may become payable under the Contract.</w:t>
      </w:r>
    </w:p>
    <w:p w14:paraId="251243B1"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“Order” – Shall mean the Employer’s official document in relation to placing orders for the Works.</w:t>
      </w:r>
    </w:p>
    <w:p w14:paraId="48BB968C"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“CDM Principal Designer” – For the purposes of the CDM Regulations shall mean the person appointed by the client to undertake such duties as defined by CDM Regulations 2015</w:t>
      </w:r>
    </w:p>
    <w:p w14:paraId="5F8B4A01"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“Preliminaries” – Shall mean the preliminaries attached to these Conditions.</w:t>
      </w:r>
    </w:p>
    <w:p w14:paraId="7DA2FDB3"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“Principal Contractor” – For the purposes of the CDM Regulations shall mean the Contractor or such other contractor as is named in the Preliminaries or if the Contractor ceases to be the Principal Contractor, such other contractor as the Employer shall appoint pursuant to regulation 5 of those regulations.</w:t>
      </w:r>
    </w:p>
    <w:p w14:paraId="70EBA719"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“Schedule of Works” – Shall mean the priced schedule of works attached to these Conditions</w:t>
      </w:r>
    </w:p>
    <w:p w14:paraId="1B7659A7"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 “Works” – Shall mean the attached schedule as more particularly described in the Preliminaries and the Schedule of Works and shall include any variations made thereto by the Employer during the Contract.</w:t>
      </w:r>
    </w:p>
    <w:p w14:paraId="265A20FB"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38" w:name="_Toc157686286"/>
      <w:r w:rsidRPr="00E35587">
        <w:rPr>
          <w:rFonts w:asciiTheme="majorHAnsi" w:eastAsiaTheme="majorEastAsia" w:hAnsiTheme="majorHAnsi" w:cstheme="majorBidi"/>
          <w:color w:val="1F4E79" w:themeColor="accent5" w:themeShade="80"/>
          <w:sz w:val="32"/>
          <w:szCs w:val="32"/>
          <w:lang w:eastAsia="en-US"/>
        </w:rPr>
        <w:t>Execution of the Contract Works</w:t>
      </w:r>
      <w:bookmarkEnd w:id="38"/>
    </w:p>
    <w:p w14:paraId="6AAFF155" w14:textId="77777777" w:rsidR="00627173" w:rsidRPr="00E35587" w:rsidRDefault="00627173" w:rsidP="00627173">
      <w:pPr>
        <w:numPr>
          <w:ilvl w:val="0"/>
          <w:numId w:val="41"/>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commence, execute, complete and maintain (where required by the Contract) the Works and any ordered variations thereto:</w:t>
      </w:r>
    </w:p>
    <w:p w14:paraId="7ACA33E6"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3A35FF95" w14:textId="77777777" w:rsidR="00627173" w:rsidRPr="00E35587" w:rsidRDefault="00627173" w:rsidP="00627173">
      <w:pPr>
        <w:numPr>
          <w:ilvl w:val="0"/>
          <w:numId w:val="42"/>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subject to and in accordance with the requirements of the Conditions.</w:t>
      </w:r>
    </w:p>
    <w:p w14:paraId="449AC8E0" w14:textId="77777777" w:rsidR="00627173" w:rsidRPr="00E35587" w:rsidRDefault="00627173" w:rsidP="00627173">
      <w:pPr>
        <w:spacing w:line="259" w:lineRule="auto"/>
        <w:rPr>
          <w:rFonts w:asciiTheme="minorHAnsi" w:eastAsiaTheme="minorHAnsi" w:hAnsiTheme="minorHAnsi" w:cstheme="minorHAnsi"/>
          <w:sz w:val="22"/>
          <w:szCs w:val="22"/>
          <w:lang w:val="en-US" w:eastAsia="en-US"/>
        </w:rPr>
      </w:pPr>
    </w:p>
    <w:p w14:paraId="011919BD" w14:textId="77777777" w:rsidR="00627173" w:rsidRPr="00E35587" w:rsidRDefault="00627173" w:rsidP="00627173">
      <w:pPr>
        <w:numPr>
          <w:ilvl w:val="0"/>
          <w:numId w:val="42"/>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in accordance with the requirements of the Preliminaries.</w:t>
      </w:r>
    </w:p>
    <w:p w14:paraId="3AFD0B67" w14:textId="77777777" w:rsidR="00627173" w:rsidRPr="00E35587" w:rsidRDefault="00627173" w:rsidP="00627173">
      <w:pPr>
        <w:spacing w:line="259" w:lineRule="auto"/>
        <w:rPr>
          <w:rFonts w:asciiTheme="minorHAnsi" w:eastAsiaTheme="minorHAnsi" w:hAnsiTheme="minorHAnsi" w:cstheme="minorHAnsi"/>
          <w:sz w:val="22"/>
          <w:szCs w:val="22"/>
          <w:lang w:val="en-US" w:eastAsia="en-US"/>
        </w:rPr>
      </w:pPr>
    </w:p>
    <w:p w14:paraId="18AB3A8D" w14:textId="77777777" w:rsidR="00627173" w:rsidRPr="00E35587" w:rsidRDefault="00627173" w:rsidP="00627173">
      <w:pPr>
        <w:numPr>
          <w:ilvl w:val="0"/>
          <w:numId w:val="42"/>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in accordance with the Employer’s construction program requirements</w:t>
      </w:r>
    </w:p>
    <w:p w14:paraId="7BF1E0C7" w14:textId="77777777" w:rsidR="00627173" w:rsidRPr="00E35587" w:rsidRDefault="00627173" w:rsidP="00627173">
      <w:pPr>
        <w:spacing w:line="259" w:lineRule="auto"/>
        <w:rPr>
          <w:rFonts w:asciiTheme="minorHAnsi" w:eastAsiaTheme="minorHAnsi" w:hAnsiTheme="minorHAnsi" w:cstheme="minorHAnsi"/>
          <w:sz w:val="22"/>
          <w:szCs w:val="22"/>
          <w:lang w:val="en-US" w:eastAsia="en-US"/>
        </w:rPr>
      </w:pPr>
    </w:p>
    <w:p w14:paraId="09491CEB" w14:textId="77777777" w:rsidR="00627173" w:rsidRPr="00E35587" w:rsidRDefault="00627173" w:rsidP="00627173">
      <w:pPr>
        <w:numPr>
          <w:ilvl w:val="0"/>
          <w:numId w:val="42"/>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in all respects to the reasonable satisfaction of the Employer</w:t>
      </w:r>
    </w:p>
    <w:p w14:paraId="54E72921" w14:textId="77777777" w:rsidR="00627173" w:rsidRPr="00E35587" w:rsidRDefault="00627173" w:rsidP="00627173">
      <w:pPr>
        <w:spacing w:line="259" w:lineRule="auto"/>
        <w:rPr>
          <w:rFonts w:asciiTheme="minorHAnsi" w:eastAsiaTheme="minorHAnsi" w:hAnsiTheme="minorHAnsi" w:cstheme="minorHAnsi"/>
          <w:sz w:val="22"/>
          <w:szCs w:val="22"/>
          <w:lang w:val="en-US" w:eastAsia="en-US"/>
        </w:rPr>
      </w:pPr>
    </w:p>
    <w:p w14:paraId="4321B4F3" w14:textId="77777777" w:rsidR="00627173" w:rsidRPr="00E35587" w:rsidRDefault="00627173" w:rsidP="00627173">
      <w:pPr>
        <w:numPr>
          <w:ilvl w:val="0"/>
          <w:numId w:val="42"/>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in conformity with all contractual instructions, directions, decisions and requirements of the Employer.</w:t>
      </w:r>
    </w:p>
    <w:p w14:paraId="7F279F92" w14:textId="77777777" w:rsidR="00627173" w:rsidRPr="00E35587" w:rsidRDefault="00627173" w:rsidP="00627173">
      <w:pPr>
        <w:spacing w:line="259" w:lineRule="auto"/>
        <w:rPr>
          <w:rFonts w:asciiTheme="minorHAnsi" w:eastAsiaTheme="minorHAnsi" w:hAnsiTheme="minorHAnsi" w:cstheme="minorHAnsi"/>
          <w:sz w:val="22"/>
          <w:szCs w:val="22"/>
          <w:lang w:val="en-US" w:eastAsia="en-US"/>
        </w:rPr>
      </w:pPr>
    </w:p>
    <w:p w14:paraId="2E21A751" w14:textId="77777777" w:rsidR="00627173" w:rsidRPr="00E35587" w:rsidRDefault="00627173" w:rsidP="00627173">
      <w:pPr>
        <w:numPr>
          <w:ilvl w:val="0"/>
          <w:numId w:val="42"/>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at the time and for the Contract Sum referred to in or ascertained by reference to the Order and/or the appendix to the Order.</w:t>
      </w:r>
    </w:p>
    <w:p w14:paraId="5C1C8AE4" w14:textId="77777777" w:rsidR="00627173" w:rsidRPr="00E35587" w:rsidRDefault="00627173" w:rsidP="00627173">
      <w:pPr>
        <w:spacing w:line="259" w:lineRule="auto"/>
        <w:rPr>
          <w:rFonts w:asciiTheme="minorHAnsi" w:eastAsiaTheme="minorHAnsi" w:hAnsiTheme="minorHAnsi" w:cstheme="minorHAnsi"/>
          <w:sz w:val="22"/>
          <w:szCs w:val="22"/>
          <w:lang w:val="en-US" w:eastAsia="en-US"/>
        </w:rPr>
      </w:pPr>
    </w:p>
    <w:p w14:paraId="4E093D12" w14:textId="77777777" w:rsidR="00627173" w:rsidRPr="00E35587" w:rsidRDefault="00627173" w:rsidP="00627173">
      <w:pPr>
        <w:numPr>
          <w:ilvl w:val="0"/>
          <w:numId w:val="43"/>
        </w:numPr>
        <w:spacing w:after="160" w:line="259" w:lineRule="auto"/>
        <w:contextualSpacing/>
        <w:rPr>
          <w:rFonts w:asciiTheme="minorHAnsi" w:eastAsiaTheme="minorHAnsi" w:hAnsiTheme="minorHAnsi" w:cstheme="minorHAnsi"/>
          <w:vanish/>
          <w:sz w:val="22"/>
          <w:szCs w:val="22"/>
          <w:lang w:val="en-US" w:eastAsia="en-US"/>
        </w:rPr>
      </w:pPr>
    </w:p>
    <w:p w14:paraId="5378B920" w14:textId="77777777" w:rsidR="00627173" w:rsidRPr="00E35587" w:rsidRDefault="00627173" w:rsidP="00627173">
      <w:pPr>
        <w:numPr>
          <w:ilvl w:val="0"/>
          <w:numId w:val="43"/>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provide plant, labour, and materials (temporary or otherwise) necessary to commence, execute, complete and maintain the Works save as for explicit variations to the supply of the necessary plant, labour or materials.</w:t>
      </w:r>
    </w:p>
    <w:p w14:paraId="5962D571"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3FA34191" w14:textId="77777777" w:rsidR="00627173" w:rsidRPr="00E35587" w:rsidRDefault="00627173" w:rsidP="00627173">
      <w:pPr>
        <w:numPr>
          <w:ilvl w:val="0"/>
          <w:numId w:val="43"/>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If within ten days after receipt of a written notice from the Employer requiring compliance with an instruction or direction of the Employer the Contractor fails to comply therewith and proceed with due diligence, then the Employer may without prejudice to any other rights of the Contractor employ and pay other persons to comply with such instruction or direction and all costs incurred in connection with sub employment shall be recoverable from the Contractor as a debt due to the Employer. </w:t>
      </w:r>
    </w:p>
    <w:p w14:paraId="751738A1"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16E47A58" w14:textId="77777777" w:rsidR="00627173" w:rsidRPr="00E35587" w:rsidRDefault="00627173" w:rsidP="00627173">
      <w:pPr>
        <w:numPr>
          <w:ilvl w:val="0"/>
          <w:numId w:val="43"/>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Where the nature of the Works is such that completion may be achieved in sections, no section shall commence prior to the completion of the previous section without the Employer’s written consent.</w:t>
      </w:r>
    </w:p>
    <w:p w14:paraId="56362D34"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7770F64F" w14:textId="77777777" w:rsidR="00627173" w:rsidRPr="00E35587" w:rsidRDefault="00627173" w:rsidP="00627173">
      <w:pPr>
        <w:numPr>
          <w:ilvl w:val="0"/>
          <w:numId w:val="43"/>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Prior to commencement of the Works, the Contractor shall give the Employer the name of the person or persons properly authorised to act and receive instructions on behalf of the Contractor.</w:t>
      </w:r>
    </w:p>
    <w:p w14:paraId="43A62D69"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39" w:name="_Toc157686287"/>
      <w:r w:rsidRPr="00E35587">
        <w:rPr>
          <w:rFonts w:asciiTheme="majorHAnsi" w:eastAsiaTheme="majorEastAsia" w:hAnsiTheme="majorHAnsi" w:cstheme="majorBidi"/>
          <w:color w:val="1F4E79" w:themeColor="accent5" w:themeShade="80"/>
          <w:sz w:val="32"/>
          <w:szCs w:val="32"/>
          <w:lang w:eastAsia="en-US"/>
        </w:rPr>
        <w:t>Contract</w:t>
      </w:r>
      <w:bookmarkEnd w:id="39"/>
    </w:p>
    <w:p w14:paraId="5928E099" w14:textId="77777777" w:rsidR="00627173" w:rsidRPr="00E35587" w:rsidRDefault="00627173" w:rsidP="00627173">
      <w:pPr>
        <w:numPr>
          <w:ilvl w:val="0"/>
          <w:numId w:val="44"/>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Start Date: The Contractor shall commence the provision of the Works from the </w:t>
      </w:r>
      <w:r w:rsidRPr="00E35587">
        <w:rPr>
          <w:rFonts w:asciiTheme="minorHAnsi" w:eastAsiaTheme="minorHAnsi" w:hAnsiTheme="minorHAnsi" w:cstheme="minorHAnsi"/>
          <w:sz w:val="22"/>
          <w:szCs w:val="22"/>
          <w:highlight w:val="yellow"/>
          <w:lang w:val="en-US" w:eastAsia="en-US"/>
        </w:rPr>
        <w:t>Date</w:t>
      </w:r>
      <w:r w:rsidRPr="00E35587">
        <w:rPr>
          <w:rFonts w:asciiTheme="minorHAnsi" w:eastAsiaTheme="minorHAnsi" w:hAnsiTheme="minorHAnsi" w:cstheme="minorHAnsi"/>
          <w:sz w:val="22"/>
          <w:szCs w:val="22"/>
          <w:lang w:val="en-US" w:eastAsia="en-US"/>
        </w:rPr>
        <w:t xml:space="preserve"> for a period of </w:t>
      </w:r>
      <w:r w:rsidRPr="00E35587">
        <w:rPr>
          <w:rFonts w:asciiTheme="minorHAnsi" w:eastAsiaTheme="minorHAnsi" w:hAnsiTheme="minorHAnsi" w:cstheme="minorHAnsi"/>
          <w:sz w:val="22"/>
          <w:szCs w:val="22"/>
          <w:highlight w:val="yellow"/>
          <w:lang w:val="en-US" w:eastAsia="en-US"/>
        </w:rPr>
        <w:t>***</w:t>
      </w:r>
      <w:r w:rsidRPr="00E35587">
        <w:rPr>
          <w:rFonts w:asciiTheme="minorHAnsi" w:eastAsiaTheme="minorHAnsi" w:hAnsiTheme="minorHAnsi" w:cstheme="minorHAnsi"/>
          <w:sz w:val="22"/>
          <w:szCs w:val="22"/>
          <w:lang w:val="en-US" w:eastAsia="en-US"/>
        </w:rPr>
        <w:t xml:space="preserve"> years (“Start Date”).</w:t>
      </w:r>
    </w:p>
    <w:p w14:paraId="103D240D"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149CD1BB" w14:textId="77777777" w:rsidR="00627173" w:rsidRPr="00E35587" w:rsidRDefault="00627173" w:rsidP="00627173">
      <w:pPr>
        <w:numPr>
          <w:ilvl w:val="0"/>
          <w:numId w:val="44"/>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Completion Date:  The Contractor shall complete the Works by the </w:t>
      </w:r>
      <w:r w:rsidRPr="00E35587">
        <w:rPr>
          <w:rFonts w:asciiTheme="minorHAnsi" w:eastAsiaTheme="minorHAnsi" w:hAnsiTheme="minorHAnsi" w:cstheme="minorHAnsi"/>
          <w:sz w:val="22"/>
          <w:szCs w:val="22"/>
          <w:highlight w:val="yellow"/>
          <w:lang w:val="en-US" w:eastAsia="en-US"/>
        </w:rPr>
        <w:t>Date</w:t>
      </w:r>
      <w:r w:rsidRPr="00E35587">
        <w:rPr>
          <w:rFonts w:asciiTheme="minorHAnsi" w:eastAsiaTheme="minorHAnsi" w:hAnsiTheme="minorHAnsi" w:cstheme="minorHAnsi"/>
          <w:sz w:val="22"/>
          <w:szCs w:val="22"/>
          <w:lang w:val="en-US" w:eastAsia="en-US"/>
        </w:rPr>
        <w:t xml:space="preserve"> (“Completion Date”).</w:t>
      </w:r>
    </w:p>
    <w:p w14:paraId="5F269F97"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67C54795" w14:textId="77777777" w:rsidR="00627173" w:rsidRPr="00E35587" w:rsidRDefault="00627173" w:rsidP="00627173">
      <w:pPr>
        <w:numPr>
          <w:ilvl w:val="0"/>
          <w:numId w:val="44"/>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be deemed to have notice of all provisions of the Contract.</w:t>
      </w:r>
    </w:p>
    <w:p w14:paraId="16581645"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4C5B0133" w14:textId="77777777" w:rsidR="00627173" w:rsidRPr="00E35587" w:rsidRDefault="00627173" w:rsidP="00627173">
      <w:pPr>
        <w:numPr>
          <w:ilvl w:val="0"/>
          <w:numId w:val="44"/>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observe, perform and comply with all the provisions of the Contract.</w:t>
      </w:r>
    </w:p>
    <w:p w14:paraId="5A49DAD7"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5E5D57B9" w14:textId="77777777" w:rsidR="00627173" w:rsidRPr="00E35587" w:rsidRDefault="00627173" w:rsidP="00627173">
      <w:pPr>
        <w:numPr>
          <w:ilvl w:val="0"/>
          <w:numId w:val="44"/>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Employer shall give instructions in relation to the Works (including instructions to vary) and decisions of the Contract Administrator shall be final.</w:t>
      </w:r>
    </w:p>
    <w:p w14:paraId="3DFB4A72"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0" w:name="_Toc157686288"/>
      <w:r w:rsidRPr="00E35587">
        <w:rPr>
          <w:rFonts w:asciiTheme="majorHAnsi" w:eastAsiaTheme="majorEastAsia" w:hAnsiTheme="majorHAnsi" w:cstheme="majorBidi"/>
          <w:color w:val="1F4E79" w:themeColor="accent5" w:themeShade="80"/>
          <w:sz w:val="32"/>
          <w:szCs w:val="32"/>
          <w:lang w:eastAsia="en-US"/>
        </w:rPr>
        <w:t>Contractor to Indemnify Employer</w:t>
      </w:r>
      <w:bookmarkEnd w:id="40"/>
    </w:p>
    <w:p w14:paraId="6C63C304" w14:textId="77777777" w:rsidR="00627173" w:rsidRPr="00E35587" w:rsidRDefault="00627173" w:rsidP="00627173">
      <w:pPr>
        <w:numPr>
          <w:ilvl w:val="0"/>
          <w:numId w:val="45"/>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The Contractor shall at all times indemnify the Employer against all liabilities of whatever kind which may arise under the Contract out of or in consequence of the execution completion and </w:t>
      </w:r>
      <w:r w:rsidRPr="00E35587">
        <w:rPr>
          <w:rFonts w:asciiTheme="minorHAnsi" w:eastAsiaTheme="minorHAnsi" w:hAnsiTheme="minorHAnsi" w:cstheme="minorHAnsi"/>
          <w:sz w:val="22"/>
          <w:szCs w:val="22"/>
          <w:lang w:val="en-US" w:eastAsia="en-US"/>
        </w:rPr>
        <w:lastRenderedPageBreak/>
        <w:t>maintenance of the Works.  This indemnity by the Contractor shall be all embracing and shall include liability to other persons for bodily injury or damage to property or other loss and all costs of whatever kind that may be occasioned to the Employer by claims under the Contract.</w:t>
      </w:r>
    </w:p>
    <w:p w14:paraId="4A3D54DB"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2DED3EAF" w14:textId="77777777" w:rsidR="00627173" w:rsidRPr="00E35587" w:rsidRDefault="00627173" w:rsidP="00627173">
      <w:pPr>
        <w:numPr>
          <w:ilvl w:val="0"/>
          <w:numId w:val="45"/>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Provided that the Contractor shall not be bound to indemnify the Employer against such liability or claims if the death, injury, damage or loss in question was caused solely by the wrongful act or omissions of the Employer his servants or agents.</w:t>
      </w:r>
    </w:p>
    <w:p w14:paraId="018A9359"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3C4373A8" w14:textId="77777777" w:rsidR="00627173" w:rsidRPr="00E35587" w:rsidRDefault="00627173" w:rsidP="00627173">
      <w:pPr>
        <w:numPr>
          <w:ilvl w:val="0"/>
          <w:numId w:val="45"/>
        </w:numPr>
        <w:spacing w:after="160" w:line="259" w:lineRule="auto"/>
        <w:contextualSpacing/>
        <w:rPr>
          <w:rFonts w:asciiTheme="minorHAnsi" w:eastAsiaTheme="minorEastAsia" w:hAnsiTheme="minorHAnsi" w:cstheme="minorBidi"/>
          <w:sz w:val="22"/>
          <w:szCs w:val="22"/>
          <w:lang w:val="en-US" w:eastAsia="en-US"/>
        </w:rPr>
      </w:pPr>
      <w:r w:rsidRPr="449B153B">
        <w:rPr>
          <w:rFonts w:asciiTheme="minorHAnsi" w:eastAsiaTheme="minorEastAsia" w:hAnsiTheme="minorHAnsi" w:cstheme="minorBidi"/>
          <w:sz w:val="22"/>
          <w:szCs w:val="22"/>
          <w:lang w:val="en-US" w:eastAsia="en-US"/>
        </w:rPr>
        <w:t>The Contractor shall affect and maintain such insurances as are necessary to cover the liability of the Contractor in respect of personal injuries or death or injury or loss of or damage to property real or personal arising out of or in the course of or by the carrying out of Works.</w:t>
      </w:r>
    </w:p>
    <w:p w14:paraId="02B8C1F6" w14:textId="77777777" w:rsidR="00627173" w:rsidRPr="00E35587" w:rsidRDefault="00627173" w:rsidP="00627173">
      <w:pPr>
        <w:contextualSpacing/>
        <w:rPr>
          <w:rFonts w:asciiTheme="minorHAnsi" w:eastAsiaTheme="minorEastAsia" w:hAnsiTheme="minorHAnsi" w:cstheme="minorBidi"/>
          <w:sz w:val="22"/>
          <w:szCs w:val="22"/>
          <w:lang w:val="en-US" w:eastAsia="en-US"/>
        </w:rPr>
      </w:pPr>
    </w:p>
    <w:p w14:paraId="04F5B5B7" w14:textId="77777777" w:rsidR="00627173" w:rsidRPr="00E35587" w:rsidRDefault="00627173" w:rsidP="00627173">
      <w:pPr>
        <w:numPr>
          <w:ilvl w:val="0"/>
          <w:numId w:val="45"/>
        </w:numPr>
        <w:spacing w:after="160" w:line="259" w:lineRule="auto"/>
        <w:contextualSpacing/>
        <w:rPr>
          <w:rFonts w:asciiTheme="minorHAnsi" w:eastAsiaTheme="minorEastAsia" w:hAnsiTheme="minorHAnsi" w:cstheme="minorBidi"/>
          <w:sz w:val="22"/>
          <w:szCs w:val="22"/>
          <w:lang w:val="en-US" w:eastAsia="en-US"/>
        </w:rPr>
      </w:pPr>
      <w:r w:rsidRPr="449B153B">
        <w:rPr>
          <w:rFonts w:asciiTheme="minorHAnsi" w:eastAsiaTheme="minorEastAsia" w:hAnsiTheme="minorHAnsi" w:cstheme="minorBidi"/>
          <w:sz w:val="22"/>
          <w:szCs w:val="22"/>
          <w:lang w:val="en-US" w:eastAsia="en-US"/>
        </w:rPr>
        <w:t>Such insurance shall be affected with reputable insurers and in terms acceptable to the Employer and shall have a limit of indemnity of not less than five million pounds and unlimited as to the number of occurrences.</w:t>
      </w:r>
    </w:p>
    <w:p w14:paraId="6148DB90"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431C08FB" w14:textId="77777777" w:rsidR="00627173" w:rsidRPr="00E35587" w:rsidRDefault="00627173" w:rsidP="00627173">
      <w:pPr>
        <w:numPr>
          <w:ilvl w:val="0"/>
          <w:numId w:val="45"/>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be fully responsible for the Works including any materials on site for incorporation therein until such time that the Works are fully and finally completed (or sections thereof have been accepted as being complete by the Employer in writing) to the satisfaction of the Contract Administrator and the Employer.</w:t>
      </w:r>
    </w:p>
    <w:p w14:paraId="25916265"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55789508" w14:textId="77777777" w:rsidR="00627173" w:rsidRPr="00E35587" w:rsidRDefault="00627173" w:rsidP="00627173">
      <w:pPr>
        <w:numPr>
          <w:ilvl w:val="0"/>
          <w:numId w:val="45"/>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Where by the virtue of this clause 4 the Contractor is required to effect and maintain insurance then at any time until such obligation has been fully performed he shall if so required by the Employer produce for inspection the appropriate policy of insurance together with receipts for premiums payable thereunder within fourteen days of a written notice to do so and in the event of his failing to do so the Employer may itself effect such insurance and recover the cost of doing so from the Contractor.</w:t>
      </w:r>
    </w:p>
    <w:p w14:paraId="0DFA33AB"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529CDFD7" w14:textId="77777777" w:rsidR="00627173" w:rsidRPr="00E35587" w:rsidRDefault="00627173" w:rsidP="00627173">
      <w:pPr>
        <w:numPr>
          <w:ilvl w:val="0"/>
          <w:numId w:val="45"/>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at his own cost take all necessary measures to prevent injury, loss, theft or damage to the Works or the Works or any adjacent properties or areas which may occur due to operations under the Contractor’s control.</w:t>
      </w:r>
    </w:p>
    <w:p w14:paraId="67442833" w14:textId="77777777" w:rsidR="00627173" w:rsidRPr="00E35587" w:rsidRDefault="00627173" w:rsidP="00627173">
      <w:pPr>
        <w:contextualSpacing/>
        <w:rPr>
          <w:rFonts w:asciiTheme="minorHAnsi" w:eastAsiaTheme="minorHAnsi" w:hAnsiTheme="minorHAnsi" w:cstheme="minorHAnsi"/>
          <w:sz w:val="22"/>
          <w:szCs w:val="22"/>
          <w:lang w:val="en-US" w:eastAsia="en-US"/>
        </w:rPr>
      </w:pPr>
    </w:p>
    <w:p w14:paraId="3CC7185A" w14:textId="77777777" w:rsidR="00627173" w:rsidRPr="00E35587" w:rsidRDefault="00627173" w:rsidP="00627173">
      <w:pPr>
        <w:numPr>
          <w:ilvl w:val="0"/>
          <w:numId w:val="45"/>
        </w:numPr>
        <w:spacing w:after="160" w:line="259" w:lineRule="auto"/>
        <w:contextualSpacing/>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Contractor shall at all times ensure the safe and proper storage of materials on site for incorporation into the Works and shall be fully responsible for the same in accordance with sub-clause 4(d) above.</w:t>
      </w:r>
    </w:p>
    <w:p w14:paraId="3CFDF6C8"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1" w:name="_Toc157686289"/>
      <w:r w:rsidRPr="00E35587">
        <w:rPr>
          <w:rFonts w:asciiTheme="majorHAnsi" w:eastAsiaTheme="majorEastAsia" w:hAnsiTheme="majorHAnsi" w:cstheme="majorBidi"/>
          <w:color w:val="1F4E79" w:themeColor="accent5" w:themeShade="80"/>
          <w:sz w:val="32"/>
          <w:szCs w:val="32"/>
          <w:lang w:eastAsia="en-US"/>
        </w:rPr>
        <w:t>Health and Safety at Work and CDM Regulations</w:t>
      </w:r>
      <w:bookmarkEnd w:id="41"/>
    </w:p>
    <w:p w14:paraId="75F1386F" w14:textId="77777777" w:rsidR="00627173" w:rsidRPr="00E35587" w:rsidRDefault="00627173" w:rsidP="00627173">
      <w:pPr>
        <w:keepNext/>
        <w:keepLines/>
        <w:numPr>
          <w:ilvl w:val="1"/>
          <w:numId w:val="37"/>
        </w:numPr>
        <w:spacing w:before="40" w:after="160" w:line="360" w:lineRule="auto"/>
        <w:outlineLvl w:val="1"/>
        <w:rPr>
          <w:rFonts w:asciiTheme="majorHAnsi" w:eastAsiaTheme="majorEastAsia" w:hAnsiTheme="majorHAnsi" w:cstheme="majorBidi"/>
          <w:color w:val="1F4E79" w:themeColor="accent5" w:themeShade="80"/>
          <w:sz w:val="28"/>
          <w:szCs w:val="28"/>
          <w:lang w:eastAsia="en-US"/>
        </w:rPr>
      </w:pPr>
      <w:bookmarkStart w:id="42" w:name="_Toc157686290"/>
      <w:r w:rsidRPr="00E35587">
        <w:rPr>
          <w:rFonts w:asciiTheme="majorHAnsi" w:eastAsiaTheme="majorEastAsia" w:hAnsiTheme="majorHAnsi" w:cstheme="majorBidi"/>
          <w:color w:val="1F4E79" w:themeColor="accent5" w:themeShade="80"/>
          <w:sz w:val="28"/>
          <w:szCs w:val="28"/>
          <w:lang w:eastAsia="en-US"/>
        </w:rPr>
        <w:t>Health and Safety at Work</w:t>
      </w:r>
      <w:bookmarkEnd w:id="42"/>
    </w:p>
    <w:p w14:paraId="420EFC1A"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 xml:space="preserve">The Contractor will observe and comply with all provisions of the Health and Safety at Work Act Codes of Practice and associated legislation, Regulations and orders thereunder and any re-enactment and amendments (thereof for the time being in force) all applicable </w:t>
      </w:r>
      <w:r w:rsidRPr="00E35587">
        <w:rPr>
          <w:rFonts w:asciiTheme="minorHAnsi" w:eastAsiaTheme="minorHAnsi" w:hAnsiTheme="minorHAnsi" w:cstheme="minorHAnsi"/>
          <w:sz w:val="24"/>
          <w:szCs w:val="24"/>
          <w:lang w:val="en-US" w:eastAsia="en-US"/>
        </w:rPr>
        <w:lastRenderedPageBreak/>
        <w:t>National Working Rule Agreements and all lawful or reasonable directions given by any competent authority and all reasonable directions of the Employer.</w:t>
      </w:r>
    </w:p>
    <w:p w14:paraId="53EA3C00"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5C0C9B93"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Should at any time the Employer consider that the Contractor is not carrying out the Works safely and the Contractor does not forthwith comply with the Employer’s instructions to make improvements then the Employer shall be at liberty to employ whatever measure he considers necessary to ensure safe working.  The cost of any such measures undertaken by the Employer shall be regarded as a debt due to the Employer from the Contractor and be deducted from the Contract Sum.</w:t>
      </w:r>
    </w:p>
    <w:p w14:paraId="6AB92C7E"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5CECD2A9"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The Contractor shall use appropriate plant and employ suitable working procedures to ensure that noise and vibration from the site are kept to a minimum.  The Employer’s Health and Safety Policy shall be deemed to form part of these Conditions.</w:t>
      </w:r>
    </w:p>
    <w:p w14:paraId="045A8506"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1FADF2AD"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The Contractor shall employ personnel who are adequately trained, qualified and supervised to carry out their appointed tasks without any avoidable risk or danger either to themselves, others on the Contract or the public.</w:t>
      </w:r>
    </w:p>
    <w:p w14:paraId="6F4392DD"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0E661516"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The Contractor should consult with the Employer on Health and Safety aspects of work before commencement of work and supply the Employer with a copy of the Contractor’s Health and Safety Policy.</w:t>
      </w:r>
    </w:p>
    <w:p w14:paraId="7D439693"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24F47E57"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Any accidents or dangerous occurrence on the Works or on the Employer’s premises should be reported to the Employer within seventy-two hours of the incident in addition to any statutory requirements.</w:t>
      </w:r>
    </w:p>
    <w:p w14:paraId="529F89AD"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4D7182EB" w14:textId="77777777" w:rsidR="00627173" w:rsidRPr="00E35587" w:rsidRDefault="00627173" w:rsidP="00627173">
      <w:pPr>
        <w:numPr>
          <w:ilvl w:val="0"/>
          <w:numId w:val="46"/>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The Contractor shall supply his employees with personal protective equipment in accordance with the relevant regulations.</w:t>
      </w:r>
    </w:p>
    <w:p w14:paraId="16B85FBE" w14:textId="77777777" w:rsidR="00627173" w:rsidRPr="00E35587" w:rsidRDefault="00627173" w:rsidP="00627173">
      <w:pPr>
        <w:contextualSpacing/>
        <w:rPr>
          <w:rFonts w:asciiTheme="minorHAnsi" w:eastAsiaTheme="minorHAnsi" w:hAnsiTheme="minorHAnsi" w:cstheme="minorHAnsi"/>
          <w:sz w:val="24"/>
          <w:szCs w:val="24"/>
          <w:lang w:val="en-US" w:eastAsia="en-US"/>
        </w:rPr>
      </w:pPr>
    </w:p>
    <w:p w14:paraId="3A3DC4DB" w14:textId="77777777" w:rsidR="00627173" w:rsidRPr="00E35587" w:rsidRDefault="00627173" w:rsidP="00627173">
      <w:pPr>
        <w:keepNext/>
        <w:keepLines/>
        <w:numPr>
          <w:ilvl w:val="1"/>
          <w:numId w:val="37"/>
        </w:numPr>
        <w:spacing w:before="40" w:after="160" w:line="360" w:lineRule="auto"/>
        <w:outlineLvl w:val="1"/>
        <w:rPr>
          <w:rFonts w:asciiTheme="majorHAnsi" w:eastAsiaTheme="majorEastAsia" w:hAnsiTheme="majorHAnsi" w:cstheme="majorBidi"/>
          <w:color w:val="1F4E79" w:themeColor="accent5" w:themeShade="80"/>
          <w:sz w:val="28"/>
          <w:szCs w:val="28"/>
          <w:lang w:eastAsia="en-US"/>
        </w:rPr>
      </w:pPr>
      <w:bookmarkStart w:id="43" w:name="_Toc157686291"/>
      <w:r w:rsidRPr="00E35587">
        <w:rPr>
          <w:rFonts w:asciiTheme="majorHAnsi" w:eastAsiaTheme="majorEastAsia" w:hAnsiTheme="majorHAnsi" w:cstheme="majorBidi"/>
          <w:color w:val="1F4E79" w:themeColor="accent5" w:themeShade="80"/>
          <w:sz w:val="28"/>
          <w:szCs w:val="28"/>
          <w:lang w:eastAsia="en-US"/>
        </w:rPr>
        <w:t>CDM Regulations</w:t>
      </w:r>
      <w:bookmarkEnd w:id="43"/>
    </w:p>
    <w:p w14:paraId="6EB5CE50"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The extent of the application of the CDM Regulations to the Works is stated in the Preliminaries</w:t>
      </w:r>
    </w:p>
    <w:p w14:paraId="4FB8BB36"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Each party undertakes to the other that in relation to the Works and site he will duly comply with the CDM Regulations and in particular (but without limitation), where all the CDM Regulations apply:</w:t>
      </w:r>
    </w:p>
    <w:p w14:paraId="7CF2F309"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the Employer shall ensure both that the CDM Principal Designer carries out all the duties of CDM Principal Designer, and, where the Contractor is not the Principal Contractor, that the Principal Contractor carries out all the duties of a principal contractor under those regulations;</w:t>
      </w:r>
    </w:p>
    <w:p w14:paraId="0F629A1B"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lastRenderedPageBreak/>
        <w:t>ii.</w:t>
      </w:r>
      <w:r w:rsidRPr="00E35587">
        <w:rPr>
          <w:rFonts w:asciiTheme="minorHAnsi" w:eastAsiaTheme="minorHAnsi" w:hAnsiTheme="minorHAnsi" w:cstheme="minorHAnsi"/>
          <w:sz w:val="22"/>
          <w:szCs w:val="22"/>
          <w:lang w:val="en-US" w:eastAsia="en-US"/>
        </w:rPr>
        <w:tab/>
        <w:t>where the Contractor is and while he remains the Principal Contractor, he shall ensure that the Health and Safety Plan is received by the Employer before construction work under the Contract is commenced, and that any subsequent amendment to it by the Contractor is notified to the Employer, who shall thereupon where relevant notify the Planning Supervisor and the Contract Administrator; and</w:t>
      </w:r>
    </w:p>
    <w:p w14:paraId="54BEBEC5"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within such time as the CDM Principal Designer reasonably requires and notifies to the Contractor in writing, the Contractor shall provide, and shall ensure that any sub-contractor, through the Contractor, provides to the Planning Supervisor (or, if the Contractor is not the Principal Contractor, to the Principal Contractor) such information as the CDM Principal Designer reasonably requires for the preparation of the health and safety file</w:t>
      </w:r>
    </w:p>
    <w:p w14:paraId="34A977EA"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r w:rsidRPr="00E35587">
        <w:rPr>
          <w:rFonts w:asciiTheme="majorHAnsi" w:eastAsiaTheme="majorEastAsia" w:hAnsiTheme="majorHAnsi" w:cstheme="majorBidi"/>
          <w:color w:val="1F4E79" w:themeColor="accent5" w:themeShade="80"/>
          <w:sz w:val="32"/>
          <w:szCs w:val="32"/>
          <w:lang w:eastAsia="en-US"/>
        </w:rPr>
        <w:tab/>
      </w:r>
      <w:bookmarkStart w:id="44" w:name="_Toc157686292"/>
      <w:r w:rsidRPr="00E35587">
        <w:rPr>
          <w:rFonts w:asciiTheme="majorHAnsi" w:eastAsiaTheme="majorEastAsia" w:hAnsiTheme="majorHAnsi" w:cstheme="majorBidi"/>
          <w:color w:val="1F4E79" w:themeColor="accent5" w:themeShade="80"/>
          <w:sz w:val="32"/>
          <w:szCs w:val="32"/>
          <w:lang w:eastAsia="en-US"/>
        </w:rPr>
        <w:t>Progress of the Works</w:t>
      </w:r>
      <w:bookmarkEnd w:id="44"/>
    </w:p>
    <w:p w14:paraId="646A1882"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If it becomes apparent that the Works will not be completed by the date for completion stated in the tender document (or any later date fixed in accordance with the provisions of this clause 6(a)) for reasons beyond the control of the Contractor, including compliance with any instruction of the Contract Administrator under the Contract whose issue is not due to a default of the Contractor, then the Contractor shall thereupon in writing notify the Contract Administrator who shall make, in writing, such extension of time for completion as may be reasonable.  Reasons within the control of the Contractor include any default of the Contractor or of others employed or engaged by or under him for or in connection with the Works and of any Contractor of goods or materials for the Works.</w:t>
      </w:r>
    </w:p>
    <w:p w14:paraId="553B1E86" w14:textId="77777777" w:rsidR="00627173" w:rsidRPr="00E35587" w:rsidRDefault="00627173" w:rsidP="00627173">
      <w:pPr>
        <w:spacing w:after="160" w:line="259" w:lineRule="auto"/>
        <w:rPr>
          <w:rFonts w:asciiTheme="minorHAnsi" w:eastAsiaTheme="minorEastAsia" w:hAnsiTheme="minorHAnsi" w:cstheme="minorBidi"/>
          <w:sz w:val="22"/>
          <w:szCs w:val="22"/>
          <w:lang w:val="en-US" w:eastAsia="en-US"/>
        </w:rPr>
      </w:pPr>
      <w:r w:rsidRPr="449B153B">
        <w:rPr>
          <w:rFonts w:asciiTheme="minorHAnsi" w:eastAsiaTheme="minorEastAsia" w:hAnsiTheme="minorHAnsi" w:cstheme="minorBidi"/>
          <w:sz w:val="22"/>
          <w:szCs w:val="22"/>
          <w:lang w:val="en-US" w:eastAsia="en-US"/>
        </w:rPr>
        <w:t>(b)</w:t>
      </w:r>
      <w:r>
        <w:tab/>
      </w:r>
      <w:r w:rsidRPr="449B153B">
        <w:rPr>
          <w:rFonts w:asciiTheme="minorHAnsi" w:eastAsiaTheme="minorEastAsia" w:hAnsiTheme="minorHAnsi" w:cstheme="minorBidi"/>
          <w:sz w:val="22"/>
          <w:szCs w:val="22"/>
          <w:lang w:val="en-US" w:eastAsia="en-US"/>
        </w:rPr>
        <w:t>If the Works are not completed by the completion date, 1 day install and next working day certification, handover and inspection period. As stated in the tender document or by any later completion date fixed under clause 6(a) above the Contractor shall pay or allow to the Employer liquidated damages at the rate of £50.00 per property per day.</w:t>
      </w:r>
    </w:p>
    <w:p w14:paraId="580ED8B7"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w:t>
      </w:r>
      <w:r w:rsidRPr="00E35587">
        <w:rPr>
          <w:rFonts w:asciiTheme="minorHAnsi" w:eastAsiaTheme="minorHAnsi" w:hAnsiTheme="minorHAnsi" w:cstheme="minorHAnsi"/>
          <w:sz w:val="22"/>
          <w:szCs w:val="22"/>
          <w:lang w:val="en-US" w:eastAsia="en-US"/>
        </w:rPr>
        <w:tab/>
        <w:t xml:space="preserve">The Employer may either recover the liquidated damages from the Contractor as a debt or deduct the liquidated damages from any monies due to the Contractor under the Contract provided that a notice of deduction pursuant to clause 14(b)(ii) has been given. </w:t>
      </w:r>
    </w:p>
    <w:p w14:paraId="4C9CBCBF"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(d)</w:t>
      </w:r>
      <w:r w:rsidRPr="00E35587">
        <w:rPr>
          <w:rFonts w:asciiTheme="minorHAnsi" w:eastAsiaTheme="minorHAnsi" w:hAnsiTheme="minorHAnsi" w:cstheme="minorHAnsi"/>
          <w:sz w:val="22"/>
          <w:szCs w:val="22"/>
          <w:lang w:val="en-US" w:eastAsia="en-US"/>
        </w:rPr>
        <w:tab/>
        <w:t>The Contract Administrator shall certify the date when in their opinion the Works have reached practical completion.</w:t>
      </w:r>
    </w:p>
    <w:p w14:paraId="3401C42E"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5" w:name="_Toc157686293"/>
      <w:r w:rsidRPr="00E35587">
        <w:rPr>
          <w:rFonts w:asciiTheme="majorHAnsi" w:eastAsiaTheme="majorEastAsia" w:hAnsiTheme="majorHAnsi" w:cstheme="majorBidi"/>
          <w:color w:val="1F4E79" w:themeColor="accent5" w:themeShade="80"/>
          <w:sz w:val="32"/>
          <w:szCs w:val="32"/>
          <w:lang w:eastAsia="en-US"/>
        </w:rPr>
        <w:t>Loss and Expense Due to Disturbance</w:t>
      </w:r>
      <w:bookmarkEnd w:id="45"/>
    </w:p>
    <w:p w14:paraId="42CFD58E"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If the regular progress of the Works (including any part thereof which is sub-contracted) is materially affected by any act or omission or default of the Contractor, his servant or agents or any sub-contractor employed by the Contractor, the Employer shall as soon as such material effect becomes apparent given written notice thereof to the Contractor. The amount of any loss or expense thereby caused to the Employer whether directly or indirectly shall be regarded as a debt due to the Employer and be deducted from the Contract Sum.</w:t>
      </w:r>
    </w:p>
    <w:p w14:paraId="3A406EF2"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6" w:name="_Toc157686294"/>
      <w:r w:rsidRPr="00E35587">
        <w:rPr>
          <w:rFonts w:asciiTheme="majorHAnsi" w:eastAsiaTheme="majorEastAsia" w:hAnsiTheme="majorHAnsi" w:cstheme="majorBidi"/>
          <w:color w:val="1F4E79" w:themeColor="accent5" w:themeShade="80"/>
          <w:sz w:val="32"/>
          <w:szCs w:val="32"/>
          <w:lang w:eastAsia="en-US"/>
        </w:rPr>
        <w:lastRenderedPageBreak/>
        <w:t>Defects Liability Period</w:t>
      </w:r>
      <w:bookmarkEnd w:id="46"/>
    </w:p>
    <w:p w14:paraId="54ED02E5"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Any defects, excessive shrinkages or other faults to the Works which appear within twelve months of the date of practical completion and are due to materials or workmanship not in accordance with the Contract shall be made good by the Contractor entirely at his own cost unless the Contract Administrator shall otherwise instruct.</w:t>
      </w:r>
    </w:p>
    <w:p w14:paraId="2394E1E3"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The Contract Administrator shall certify the date when in his opinion the Contractor’s obligations under this clause 8 have been discharged.</w:t>
      </w:r>
    </w:p>
    <w:p w14:paraId="21AA7B03"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7" w:name="_Toc157686295"/>
      <w:r w:rsidRPr="00E35587">
        <w:rPr>
          <w:rFonts w:asciiTheme="majorHAnsi" w:eastAsiaTheme="majorEastAsia" w:hAnsiTheme="majorHAnsi" w:cstheme="majorBidi"/>
          <w:color w:val="1F4E79" w:themeColor="accent5" w:themeShade="80"/>
          <w:sz w:val="32"/>
          <w:szCs w:val="32"/>
          <w:lang w:eastAsia="en-US"/>
        </w:rPr>
        <w:t>Variations and Methods of Measurement</w:t>
      </w:r>
      <w:bookmarkEnd w:id="47"/>
    </w:p>
    <w:p w14:paraId="243DE8C0"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The Contractor shall only carry out such variations as are ordered in writing and signed on behalf of the Employer.</w:t>
      </w:r>
    </w:p>
    <w:p w14:paraId="7616CC3D"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No variation shall vitiate the Contract.  Unless specifically provided to the contrary in the Order variations shall be valued in accordance with the provisions of the Contract.</w:t>
      </w:r>
    </w:p>
    <w:p w14:paraId="63A62CBB"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8" w:name="_Toc157686296"/>
      <w:r w:rsidRPr="00E35587">
        <w:rPr>
          <w:rFonts w:asciiTheme="majorHAnsi" w:eastAsiaTheme="majorEastAsia" w:hAnsiTheme="majorHAnsi" w:cstheme="majorBidi"/>
          <w:color w:val="1F4E79" w:themeColor="accent5" w:themeShade="80"/>
          <w:sz w:val="32"/>
          <w:szCs w:val="32"/>
          <w:lang w:eastAsia="en-US"/>
        </w:rPr>
        <w:t>Removal of Rubbish and Site Cleanliness</w:t>
      </w:r>
      <w:bookmarkEnd w:id="48"/>
    </w:p>
    <w:p w14:paraId="790EE36A"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For the duration of the Contract the Contractor shall clear away from the site all rubbish, debris and surplus material as it arises and shall keep access to the Works clear at all times.</w:t>
      </w:r>
    </w:p>
    <w:p w14:paraId="4B373F69"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Upon completion of the Works the Contractor shall clear away from the site everything of any kind whatsoever brought to the site by him or on his behalf or occasioned by his employees and not required for incorporation in the Works so as to leave the site in a tidy condition to the satisfaction of the Employer.</w:t>
      </w:r>
    </w:p>
    <w:p w14:paraId="21887A2F"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Should the Contractor at any time be in default of the above obligations the Employer may effect such clearances and the cost thereof shall be regarded as a debt due from the Contractor to the Employer and be deducted from the Contract Sum.</w:t>
      </w:r>
    </w:p>
    <w:p w14:paraId="0BC42B27"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49" w:name="_Toc157686297"/>
      <w:r w:rsidRPr="00E35587">
        <w:rPr>
          <w:rFonts w:asciiTheme="majorHAnsi" w:eastAsiaTheme="majorEastAsia" w:hAnsiTheme="majorHAnsi" w:cstheme="majorBidi"/>
          <w:color w:val="1F4E79" w:themeColor="accent5" w:themeShade="80"/>
          <w:sz w:val="32"/>
          <w:szCs w:val="32"/>
          <w:lang w:eastAsia="en-US"/>
        </w:rPr>
        <w:t>Contractor in Receipt of all Details</w:t>
      </w:r>
      <w:bookmarkEnd w:id="49"/>
      <w:r w:rsidRPr="00E35587">
        <w:rPr>
          <w:rFonts w:asciiTheme="majorHAnsi" w:eastAsiaTheme="majorEastAsia" w:hAnsiTheme="majorHAnsi" w:cstheme="majorBidi"/>
          <w:color w:val="1F4E79" w:themeColor="accent5" w:themeShade="80"/>
          <w:sz w:val="32"/>
          <w:szCs w:val="32"/>
          <w:lang w:eastAsia="en-US"/>
        </w:rPr>
        <w:tab/>
      </w:r>
    </w:p>
    <w:p w14:paraId="7FB834FB"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The Contractor shall be deemed to be in receipt of all necessary details to carry out the Works in accordance with the Contract.  If the Contractor deems not to be in receipt of all details the Contractor shall in writing within ten days of receipt of the Order provide the Employer with a schedule of outstanding details together with the latest date for their receipt to enable the Contractor to comply with the Employer’s programme.</w:t>
      </w:r>
    </w:p>
    <w:p w14:paraId="58D57BC4"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The Contractor shall advise the Employer of any further details required in respect of any variation, further drawing or instruction issued to the Contractor within ten days of receipt of such variation, further drawing or instruction.</w:t>
      </w:r>
    </w:p>
    <w:p w14:paraId="10F9EE57"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lastRenderedPageBreak/>
        <w:t>(c)</w:t>
      </w:r>
      <w:r w:rsidRPr="00E35587">
        <w:rPr>
          <w:rFonts w:asciiTheme="minorHAnsi" w:eastAsiaTheme="minorHAnsi" w:hAnsiTheme="minorHAnsi" w:cstheme="minorHAnsi"/>
          <w:sz w:val="22"/>
          <w:szCs w:val="22"/>
          <w:lang w:val="en-US" w:eastAsia="en-US"/>
        </w:rPr>
        <w:tab/>
        <w:t>Compliance with the requirements of this clause 11 shall be a condition precedent to the Contractor’s entitlement to extension of time or any additional payment in respect of late issue of necessary details.</w:t>
      </w:r>
    </w:p>
    <w:p w14:paraId="5F3934CE"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0" w:name="_Toc157686298"/>
      <w:r w:rsidRPr="00E35587">
        <w:rPr>
          <w:rFonts w:asciiTheme="majorHAnsi" w:eastAsiaTheme="majorEastAsia" w:hAnsiTheme="majorHAnsi" w:cstheme="majorBidi"/>
          <w:color w:val="1F4E79" w:themeColor="accent5" w:themeShade="80"/>
          <w:sz w:val="32"/>
          <w:szCs w:val="32"/>
          <w:lang w:eastAsia="en-US"/>
        </w:rPr>
        <w:t>Setting Out and Confirmation of Dimensions</w:t>
      </w:r>
      <w:bookmarkEnd w:id="50"/>
    </w:p>
    <w:p w14:paraId="30AB9B54"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Unless specifically provided to the contrary in the Order the Contractor shall be responsible for setting out the Works and for the accuracy thereof.</w:t>
      </w:r>
    </w:p>
    <w:p w14:paraId="4272ACD9"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Prior to commencing the Works the Contractor shall contact the Employer or the Employer’s representative for the purpose of gaining access to the site to verify dimensions.</w:t>
      </w:r>
    </w:p>
    <w:p w14:paraId="445DD7AD"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1" w:name="_Toc157686299"/>
      <w:r w:rsidRPr="00E35587">
        <w:rPr>
          <w:rFonts w:asciiTheme="majorHAnsi" w:eastAsiaTheme="majorEastAsia" w:hAnsiTheme="majorHAnsi" w:cstheme="majorBidi"/>
          <w:color w:val="1F4E79" w:themeColor="accent5" w:themeShade="80"/>
          <w:sz w:val="32"/>
          <w:szCs w:val="32"/>
          <w:lang w:eastAsia="en-US"/>
        </w:rPr>
        <w:t>Assignment and Sub-letting</w:t>
      </w:r>
      <w:bookmarkEnd w:id="51"/>
    </w:p>
    <w:p w14:paraId="5F27CF54"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The Contractor shall not without written consent of the Employer assign this Contract or sublet any portion of the Works.</w:t>
      </w:r>
    </w:p>
    <w:p w14:paraId="1549AE4C"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2" w:name="_Toc157686300"/>
      <w:r w:rsidRPr="00E35587">
        <w:rPr>
          <w:rFonts w:asciiTheme="majorHAnsi" w:eastAsiaTheme="majorEastAsia" w:hAnsiTheme="majorHAnsi" w:cstheme="majorBidi"/>
          <w:color w:val="1F4E79" w:themeColor="accent5" w:themeShade="80"/>
          <w:sz w:val="32"/>
          <w:szCs w:val="32"/>
          <w:lang w:eastAsia="en-US"/>
        </w:rPr>
        <w:t>Interim/Final Payments and Final Accounts</w:t>
      </w:r>
      <w:bookmarkEnd w:id="52"/>
    </w:p>
    <w:p w14:paraId="46B058D9"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The Employer shall pay the Contractor in consideration of the execution, completion and maintenance of the Works, the price stated in the Order (such price being exclusive of value added tax) in the following manner:</w:t>
      </w:r>
    </w:p>
    <w:p w14:paraId="764D625B"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Payment of undisputed invoices within 30 days by contracting authorities, contractors and subcontractors</w:t>
      </w:r>
    </w:p>
    <w:p w14:paraId="11C341FC"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w:t>
      </w:r>
      <w:r w:rsidRPr="00E35587">
        <w:rPr>
          <w:rFonts w:asciiTheme="minorHAnsi" w:eastAsiaTheme="minorHAnsi" w:hAnsiTheme="minorHAnsi" w:cstheme="minorHAnsi"/>
          <w:sz w:val="22"/>
          <w:szCs w:val="22"/>
          <w:lang w:val="en-US" w:eastAsia="en-US"/>
        </w:rPr>
        <w:tab/>
        <w:t>that any payment due from the contracting authority to the contractor under the contract is to be made no later than the end of a period of 30 days from the date on which the relevant invoice is regarded as valid and undisputed;</w:t>
      </w:r>
    </w:p>
    <w:p w14:paraId="0AC71D05"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(d)</w:t>
      </w:r>
      <w:r w:rsidRPr="00E35587">
        <w:rPr>
          <w:rFonts w:asciiTheme="minorHAnsi" w:eastAsiaTheme="minorHAnsi" w:hAnsiTheme="minorHAnsi" w:cstheme="minorHAnsi"/>
          <w:sz w:val="22"/>
          <w:szCs w:val="22"/>
          <w:lang w:val="en-US" w:eastAsia="en-US"/>
        </w:rPr>
        <w:tab/>
        <w:t>that any invoices for payment submitted by the contractor are considered and verified by the contracting authority in a timely fashion and that undue delay in doing so is not to be sufficient justification for failing to regard an invoice as valid and undisputed; and</w:t>
      </w:r>
    </w:p>
    <w:p w14:paraId="13B0EC56"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(e)</w:t>
      </w:r>
      <w:r w:rsidRPr="00E35587">
        <w:rPr>
          <w:rFonts w:asciiTheme="minorHAnsi" w:eastAsiaTheme="minorHAnsi" w:hAnsiTheme="minorHAnsi" w:cstheme="minorHAnsi"/>
          <w:sz w:val="22"/>
          <w:szCs w:val="22"/>
          <w:lang w:val="en-US" w:eastAsia="en-US"/>
        </w:rPr>
        <w:tab/>
        <w:t>a requirement for the subcontractor to include in any subcontract which it in turn awards suitable provisions to impose, as between the parties to that subcontract, requirements to the same effect as those required by this sub-paragraph.</w:t>
      </w:r>
    </w:p>
    <w:p w14:paraId="05675678"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The contractors shall submit, for approval and subsequent payment, interim valuations on a monthly basis for fully completed properties. Completion certificates will only be issued when the works are fully complete, and all required documentation has been submitted e.g. NICEIC Certificates but not limited to. Payment will be processed as per the conditions/ clauses identified in the contract. No retention will be held on these works. All contractors must issue invoices within 7 days of practical completion.</w:t>
      </w:r>
    </w:p>
    <w:p w14:paraId="686CE80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lastRenderedPageBreak/>
        <w:t>ii.</w:t>
      </w:r>
      <w:r w:rsidRPr="00E35587">
        <w:rPr>
          <w:rFonts w:asciiTheme="minorHAnsi" w:eastAsiaTheme="minorHAnsi" w:hAnsiTheme="minorHAnsi" w:cstheme="minorHAnsi"/>
          <w:sz w:val="22"/>
          <w:szCs w:val="22"/>
          <w:lang w:val="en-US" w:eastAsia="en-US"/>
        </w:rPr>
        <w:tab/>
        <w:t>The contractors shall submit, for approval and subsequent payment, interim valuations on a monthly basis for fully completed properties. Completion certificates will only be issued when the works are fully complete, and all required documentation has been submitted e.g. Gas Safety Certificates but not limited to. Payment will be processed as per the conditions/clauses identified in the contract. A retention of 5% will be held on the works. Once the allotted defects liability duration has passed, the retention will be released on issue of Making Good Defects Certificate (NB. Half Retention will not be released at PC, the 5% is to be held whilst works are on-going up to the issue of Making Good Defects Certificate).</w:t>
      </w:r>
    </w:p>
    <w:p w14:paraId="350F05E0"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The contractors shall submit, for approval and subsequent payment, interim valuations when directed by the Programme Brief. Final valuations to be submitted for approval, and subsequent payment where a ‘Property Handover Certificate’ has been issued by the Customer, when the works are fully complete, and all required documentation has been submitted e.g. Gas Safety Certificates but not limited to. Payment will be processed as per the conditions/clauses identified in the contract. A retention of 5% will be held on the works whilst ongoing until project completion, where 2.5% of retention will be held until the defects liability period ends. Once the allotted time has passed the remaining retention will be released on issue of Making Good Defects Certificate.</w:t>
      </w:r>
    </w:p>
    <w:p w14:paraId="1C614356"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The Employer shall pay to the Contractor such sum agreed by the Employer at the end of the month following the month in which such application is received. Payments shall also be subject to deduction under Finance (No. 2) Act 1975 where Contractor does not hold a current valid tax certificate at date of payment.</w:t>
      </w:r>
    </w:p>
    <w:p w14:paraId="5A60EF5D"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(b)(i)</w:t>
      </w:r>
      <w:r w:rsidRPr="00E35587">
        <w:rPr>
          <w:rFonts w:asciiTheme="minorHAnsi" w:eastAsiaTheme="minorHAnsi" w:hAnsiTheme="minorHAnsi" w:cstheme="minorHAnsi"/>
          <w:sz w:val="22"/>
          <w:szCs w:val="22"/>
          <w:lang w:val="en-US" w:eastAsia="en-US"/>
        </w:rPr>
        <w:tab/>
        <w:t>The Contractor shall supply within six months from the date of practical completion all documentation reasonably required for the computation of the amount to be finally certified by the Contract Administrator and the Contract Administrator shall within 28 days of receipt of such documentation, provided that the Contract Administrator has issued the certificates under clauses 8 herein, issue a final account certifying the amount remaining to the Contractor, or due to the Employer as the case may be, and shall state to what the amount relates and the basis on which that amount was calculated.</w:t>
      </w:r>
    </w:p>
    <w:p w14:paraId="53CBBAAB"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(b)(ii)</w:t>
      </w:r>
      <w:r w:rsidRPr="00E35587">
        <w:rPr>
          <w:rFonts w:asciiTheme="minorHAnsi" w:eastAsiaTheme="minorHAnsi" w:hAnsiTheme="minorHAnsi" w:cstheme="minorHAnsi"/>
          <w:sz w:val="22"/>
          <w:szCs w:val="22"/>
          <w:lang w:val="en-US" w:eastAsia="en-US"/>
        </w:rPr>
        <w:tab/>
        <w:t>Not later than 7 days after the date of issue of the final account the Employer shall give a written notice to the Contractor which shall specify the amount of the payment proposed to be made to the Contractor in respect of the amount certified and where applicable, such notice shall specify any amount proposed to be withheld and/or deducted from the amount due, the ground(s) for withholding and/or deducting and the amount of the withholding and/or deduction attributable to each ground.</w:t>
      </w:r>
    </w:p>
    <w:p w14:paraId="49C523F0"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(b)(iii)   The final date for payment of such amount as a debt payable as the case may be by the Employer to the Contractor or by the Contractor to the Employer shall be 30 days from the date of issue of the final account.</w:t>
      </w:r>
    </w:p>
    <w:p w14:paraId="2B0084A8"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w:t>
      </w:r>
      <w:r w:rsidRPr="00E35587">
        <w:rPr>
          <w:rFonts w:asciiTheme="minorHAnsi" w:eastAsiaTheme="minorHAnsi" w:hAnsiTheme="minorHAnsi" w:cstheme="minorHAnsi"/>
          <w:sz w:val="22"/>
          <w:szCs w:val="22"/>
          <w:lang w:val="en-US" w:eastAsia="en-US"/>
        </w:rPr>
        <w:tab/>
        <w:t>The value of the final account shall be calculated in accordance with the provisions of the Contract.</w:t>
      </w:r>
    </w:p>
    <w:p w14:paraId="4DEDEC09"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3" w:name="_Toc157686301"/>
      <w:r w:rsidRPr="00E35587">
        <w:rPr>
          <w:rFonts w:asciiTheme="majorHAnsi" w:eastAsiaTheme="majorEastAsia" w:hAnsiTheme="majorHAnsi" w:cstheme="majorBidi"/>
          <w:color w:val="1F4E79" w:themeColor="accent5" w:themeShade="80"/>
          <w:sz w:val="32"/>
          <w:szCs w:val="32"/>
          <w:lang w:eastAsia="en-US"/>
        </w:rPr>
        <w:lastRenderedPageBreak/>
        <w:t>Records of Labour and Plant</w:t>
      </w:r>
      <w:bookmarkEnd w:id="53"/>
    </w:p>
    <w:p w14:paraId="3B84E84A"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The Contractor shall submit to the Employer daily records of labour and plant deployed on the Works in the form approved by the Employer.  The daily records shall be submitted on the next working day, which they apply.</w:t>
      </w:r>
    </w:p>
    <w:p w14:paraId="74D0429C"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4" w:name="_Toc157686302"/>
      <w:r w:rsidRPr="00E35587">
        <w:rPr>
          <w:rFonts w:asciiTheme="majorHAnsi" w:eastAsiaTheme="majorEastAsia" w:hAnsiTheme="majorHAnsi" w:cstheme="majorBidi"/>
          <w:color w:val="1F4E79" w:themeColor="accent5" w:themeShade="80"/>
          <w:sz w:val="32"/>
          <w:szCs w:val="32"/>
          <w:lang w:eastAsia="en-US"/>
        </w:rPr>
        <w:t>Tax Deduction Scheme</w:t>
      </w:r>
      <w:bookmarkEnd w:id="54"/>
    </w:p>
    <w:p w14:paraId="749851CE"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If the Contractor is the holder of a valid Sub-Contractor’s Tax Certificate issued by the Inland Revenue under the law on tax deductions, he shall:</w:t>
      </w:r>
    </w:p>
    <w:p w14:paraId="128744D9"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Produce the original of such certificate to the Employer for inspection as soon as is practicable after receipt of the Order and in any event not later than seven days before the date on which the first payment is due to the Contractor.</w:t>
      </w:r>
    </w:p>
    <w:p w14:paraId="6A68F9CB"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Notify the Employer immediately in the event of the certificate lapsing or being cancelled or withdrawn by the Inland Revenue.</w:t>
      </w:r>
    </w:p>
    <w:p w14:paraId="5843CD17"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5" w:name="_Toc157686303"/>
      <w:r w:rsidRPr="00E35587">
        <w:rPr>
          <w:rFonts w:asciiTheme="majorHAnsi" w:eastAsiaTheme="majorEastAsia" w:hAnsiTheme="majorHAnsi" w:cstheme="majorBidi"/>
          <w:color w:val="1F4E79" w:themeColor="accent5" w:themeShade="80"/>
          <w:sz w:val="32"/>
          <w:szCs w:val="32"/>
          <w:lang w:eastAsia="en-US"/>
        </w:rPr>
        <w:t>Termination</w:t>
      </w:r>
      <w:bookmarkEnd w:id="55"/>
    </w:p>
    <w:p w14:paraId="3C1FDE39"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Notices – Any notice or further notice to which any of the clauses hereinafter in this clause 17 refer shall be in writing and given by email, actual delivery, or by special delivery or by recoded delivery.  If sent by special delivery or recorded delivery the notice or further notice shall, subject to proof to the contrary, be deemed to have been received 48 hours after the date of posting (excluding Saturday and Sunday and Public Holidays).</w:t>
      </w:r>
    </w:p>
    <w:p w14:paraId="2D9CF5A4"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 xml:space="preserve">Termination by Employer: </w:t>
      </w:r>
    </w:p>
    <w:p w14:paraId="7988729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If the Contractor without reasonable cause makes default by failing to proceed diligently with the Works or by wholly or substantially suspending the carrying out of the Works before practical completion or by failing, pursuant to the Conditions, to comply with the requirements of the CDM Regulations, the Contract Administrator may give notice to the Contractor which specifies the default and requires it to be ended. If the default is not ended within 7 days of receipt of the notice the Employer may by further notice to the Contractor terminate the employment of the Contractor under the Contract.  Such termination shall take effect on the date of receipt of the further notice. A notice of termination under this clause 17(b)(i) shall not be given unreasonably or vexatiously.</w:t>
      </w:r>
    </w:p>
    <w:p w14:paraId="02A1C94E"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ii. </w:t>
      </w:r>
      <w:r w:rsidRPr="00E35587">
        <w:rPr>
          <w:rFonts w:asciiTheme="minorHAnsi" w:eastAsiaTheme="minorHAnsi" w:hAnsiTheme="minorHAnsi" w:cstheme="minorHAnsi"/>
          <w:sz w:val="22"/>
          <w:szCs w:val="22"/>
          <w:lang w:val="en-US" w:eastAsia="en-US"/>
        </w:rPr>
        <w:tab/>
        <w:t>At its sole discretion for any reason at any time upon no less than 30 days’ notice.</w:t>
      </w:r>
    </w:p>
    <w:p w14:paraId="13B467EA"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upon any breach by the Contractor not being remedied within a reasonable time for remedy as stated in a notice of the breach being given to the Contract upon no less than 30 days’ notice.</w:t>
      </w:r>
    </w:p>
    <w:p w14:paraId="0B0346CB"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 xml:space="preserve">If the Contractor, being a company, </w:t>
      </w:r>
    </w:p>
    <w:p w14:paraId="17BF8881"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lastRenderedPageBreak/>
        <w:t xml:space="preserve">makes a proposal for a voluntary arrangement for a composition of debts or scheme of arrangement to be approved in accordance with the Companies Act 1985 or the Insolvency Act 1986 as the case may be or any amendment or re-enactment thereof, or </w:t>
      </w:r>
    </w:p>
    <w:p w14:paraId="29E47D87"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has a provisional liquidator appointed, or</w:t>
      </w:r>
    </w:p>
    <w:p w14:paraId="3DB07484"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has a winding-up order made, or</w:t>
      </w:r>
    </w:p>
    <w:p w14:paraId="3572C8F1"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passes a resolution for voluntary winding-up (except for the purposes of amalgamation or reconstruction), or</w:t>
      </w:r>
    </w:p>
    <w:p w14:paraId="0F9388FD"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under the Insolvency Act 1986 or any amendment or re-enactment thereof has an administrative receiver or an administrative receiver appointed</w:t>
      </w:r>
    </w:p>
    <w:p w14:paraId="29FB17A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Employer may be notice to the Contractor terminate the employment of the Contractor under the Contract.  Such termination shall take effect on the date of receipt of such notice.</w:t>
      </w:r>
    </w:p>
    <w:p w14:paraId="20C7D915"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v.</w:t>
      </w:r>
      <w:r w:rsidRPr="00E35587">
        <w:rPr>
          <w:rFonts w:asciiTheme="minorHAnsi" w:eastAsiaTheme="minorHAnsi" w:hAnsiTheme="minorHAnsi" w:cstheme="minorHAnsi"/>
          <w:sz w:val="22"/>
          <w:szCs w:val="22"/>
          <w:lang w:val="en-US" w:eastAsia="en-US"/>
        </w:rPr>
        <w:tab/>
        <w:t>Upon termination of the employment of the Contractor under clause 17(b)(i) or clause 17(b)(ii) herein the Contractor shall immediately cease to occupy the site of the Works and the Employer shall not be bound to make any further payment to the Contractor that may be due under the Contract until after completion of the Works and the making good of any defects therein.  The Employer may recover from the Contractor the additional cost to him of completing the Works, any expenses properly incurred by the Employer as a result of, and any direct loss and/or damage caused to the Employer by, the termination.</w:t>
      </w:r>
    </w:p>
    <w:p w14:paraId="2DDFCBED"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vi.</w:t>
      </w:r>
      <w:r w:rsidRPr="00E35587">
        <w:rPr>
          <w:rFonts w:asciiTheme="minorHAnsi" w:eastAsiaTheme="minorHAnsi" w:hAnsiTheme="minorHAnsi" w:cstheme="minorHAnsi"/>
          <w:sz w:val="22"/>
          <w:szCs w:val="22"/>
          <w:lang w:val="en-US" w:eastAsia="en-US"/>
        </w:rPr>
        <w:tab/>
        <w:t>The provisions of clauses 17(b)(i), 17(b)(ii) and 17(b)(iii) are without prejudice to any other rights and remedies, which the Employer may possess.</w:t>
      </w:r>
    </w:p>
    <w:p w14:paraId="7D9F2001"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w:t>
      </w:r>
      <w:r w:rsidRPr="00E35587">
        <w:rPr>
          <w:rFonts w:asciiTheme="minorHAnsi" w:eastAsiaTheme="minorHAnsi" w:hAnsiTheme="minorHAnsi" w:cstheme="minorHAnsi"/>
          <w:sz w:val="22"/>
          <w:szCs w:val="22"/>
          <w:lang w:val="en-US" w:eastAsia="en-US"/>
        </w:rPr>
        <w:tab/>
        <w:t>Termination by the Contractor</w:t>
      </w:r>
    </w:p>
    <w:p w14:paraId="5C9BCF8E"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If the Employer makes default in any one or more of the following respects:</w:t>
      </w:r>
    </w:p>
    <w:p w14:paraId="60766AE7"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he does not pay by the final date for payment the amount properly due to the Contractor in respect of any certificate or pay any VAT due on that amount where applicable, or</w:t>
      </w:r>
    </w:p>
    <w:p w14:paraId="39F00479"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he, or any person for whom he is responsible, interferes with or obstructs the issue of any certificate due under the Contract or interferes with or obstructs the carrying out of the Works or fails to make the premise available for the Contractor, or</w:t>
      </w:r>
    </w:p>
    <w:p w14:paraId="47E866A8"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he suspends the carrying out of the whole of the Works for a continuous period of one month or more, or</w:t>
      </w:r>
    </w:p>
    <w:p w14:paraId="39B7068F"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he fails, pursuant to the Conditions, to comply with the requirements of the CDM Regulations</w:t>
      </w:r>
    </w:p>
    <w:p w14:paraId="3D837963"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the Contractor may give notice to the Employer which specifies the default and requires it to be ended.  If the default is not ended within 7 days of receipt of the notice the Contractor may by further notice to the Employer terminate the employment of the Contractor under the Contract.  Such termination shall take effect on the date or receipt of the further notice.  </w:t>
      </w:r>
      <w:r w:rsidRPr="00E35587">
        <w:rPr>
          <w:rFonts w:asciiTheme="minorHAnsi" w:eastAsiaTheme="minorHAnsi" w:hAnsiTheme="minorHAnsi" w:cstheme="minorHAnsi"/>
          <w:sz w:val="22"/>
          <w:szCs w:val="22"/>
          <w:lang w:val="en-US" w:eastAsia="en-US"/>
        </w:rPr>
        <w:lastRenderedPageBreak/>
        <w:t>A notice of determination under this clause 17(c)(i) shall not be given unreasonably or vexatiously.</w:t>
      </w:r>
    </w:p>
    <w:p w14:paraId="77D491D8"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Upon termination of the employment of the Contractor under clause 17(c)(i) the Contractor shall prepare an account setting out:</w:t>
      </w:r>
    </w:p>
    <w:p w14:paraId="30EC053A"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the total value of work properly executed and of materials and goods properly brought on the site for the purpose of the Works, such value to be ascertained in accordance with the Contract as if the employment of the Contractor had not been determined, together with any amounts due to the Contractor under the Conditions not included in such total value; and </w:t>
      </w:r>
    </w:p>
    <w:p w14:paraId="6991625A"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the cost to the Contractor of removing or having removed from the site all temporary buildings, plant, tools and equipment; and</w:t>
      </w:r>
    </w:p>
    <w:p w14:paraId="09770033"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any direct loss and/or damage caused to the Contractor by the termination.</w:t>
      </w:r>
    </w:p>
    <w:p w14:paraId="354F4E6A"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After taking into account amounts previously paid to the Contractor under the Contract the Employer shall pay to the Contractor the full amount properly due in respect of this account within 28 days of its submission by the Contractor.</w:t>
      </w:r>
    </w:p>
    <w:p w14:paraId="3E800097"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The provisions of clause 17(c)(i) and 17(c)(ii) are without prejudice to any other rights and remedies, which the Contractor may possess.</w:t>
      </w:r>
    </w:p>
    <w:p w14:paraId="4FA370A7"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6" w:name="_Toc157686304"/>
      <w:r w:rsidRPr="00E35587">
        <w:rPr>
          <w:rFonts w:asciiTheme="majorHAnsi" w:eastAsiaTheme="majorEastAsia" w:hAnsiTheme="majorHAnsi" w:cstheme="majorBidi"/>
          <w:color w:val="1F4E79" w:themeColor="accent5" w:themeShade="80"/>
          <w:sz w:val="32"/>
          <w:szCs w:val="32"/>
          <w:lang w:eastAsia="en-US"/>
        </w:rPr>
        <w:t>Contracts (Rights of Third Parties) Act 1999</w:t>
      </w:r>
      <w:bookmarkEnd w:id="56"/>
    </w:p>
    <w:p w14:paraId="4C25A1AA" w14:textId="77777777" w:rsidR="00627173" w:rsidRPr="00E35587" w:rsidRDefault="00627173" w:rsidP="00627173">
      <w:pPr>
        <w:numPr>
          <w:ilvl w:val="0"/>
          <w:numId w:val="38"/>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Notwithstanding any other provision of the Contract nothing in the Contract confers or purports to confer any right to enforce and of its terms on any person who is not a party to it.</w:t>
      </w:r>
    </w:p>
    <w:p w14:paraId="5AB7DF48"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7" w:name="_Toc157686305"/>
      <w:r w:rsidRPr="00E35587">
        <w:rPr>
          <w:rFonts w:asciiTheme="majorHAnsi" w:eastAsiaTheme="majorEastAsia" w:hAnsiTheme="majorHAnsi" w:cstheme="majorBidi"/>
          <w:color w:val="1F4E79" w:themeColor="accent5" w:themeShade="80"/>
          <w:sz w:val="32"/>
          <w:szCs w:val="32"/>
          <w:lang w:eastAsia="en-US"/>
        </w:rPr>
        <w:t>Disputes</w:t>
      </w:r>
      <w:bookmarkEnd w:id="57"/>
    </w:p>
    <w:p w14:paraId="5AFDB5E8" w14:textId="77777777" w:rsidR="00627173" w:rsidRPr="00E35587" w:rsidRDefault="00627173" w:rsidP="00627173">
      <w:pPr>
        <w:numPr>
          <w:ilvl w:val="0"/>
          <w:numId w:val="39"/>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The provisions of the Arbitration Act 1996 shall apply to any dispute under the Contract.</w:t>
      </w:r>
    </w:p>
    <w:p w14:paraId="52385C92"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8" w:name="_Toc157686306"/>
      <w:r w:rsidRPr="00E35587">
        <w:rPr>
          <w:rFonts w:asciiTheme="majorHAnsi" w:eastAsiaTheme="majorEastAsia" w:hAnsiTheme="majorHAnsi" w:cstheme="majorBidi"/>
          <w:color w:val="1F4E79" w:themeColor="accent5" w:themeShade="80"/>
          <w:sz w:val="32"/>
          <w:szCs w:val="32"/>
          <w:lang w:eastAsia="en-US"/>
        </w:rPr>
        <w:t>Law and Jurisdiction</w:t>
      </w:r>
      <w:bookmarkEnd w:id="58"/>
    </w:p>
    <w:p w14:paraId="57443E54" w14:textId="77777777" w:rsidR="00627173" w:rsidRPr="00E35587" w:rsidRDefault="00627173" w:rsidP="00627173">
      <w:pPr>
        <w:numPr>
          <w:ilvl w:val="0"/>
          <w:numId w:val="40"/>
        </w:numPr>
        <w:spacing w:after="160" w:line="259" w:lineRule="auto"/>
        <w:contextualSpacing/>
        <w:rPr>
          <w:rFonts w:asciiTheme="minorHAnsi" w:eastAsiaTheme="minorHAnsi" w:hAnsiTheme="minorHAnsi" w:cstheme="minorHAnsi"/>
          <w:sz w:val="24"/>
          <w:szCs w:val="24"/>
          <w:lang w:val="en-US" w:eastAsia="en-US"/>
        </w:rPr>
      </w:pPr>
      <w:r w:rsidRPr="00E35587">
        <w:rPr>
          <w:rFonts w:asciiTheme="minorHAnsi" w:eastAsiaTheme="minorHAnsi" w:hAnsiTheme="minorHAnsi" w:cstheme="minorHAnsi"/>
          <w:sz w:val="24"/>
          <w:szCs w:val="24"/>
          <w:lang w:val="en-US" w:eastAsia="en-US"/>
        </w:rPr>
        <w:t>The Contract shall be considered as being formed in England and Wales and the laws of England and Wales as they apply in Wales shall apply thereto and it shall be subject to the exclusive jurisdiction of the English and Welsh Courts.</w:t>
      </w:r>
    </w:p>
    <w:p w14:paraId="70180EEE"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bookmarkStart w:id="59" w:name="_Toc157686307"/>
      <w:r w:rsidRPr="00E35587">
        <w:rPr>
          <w:rFonts w:asciiTheme="majorHAnsi" w:eastAsiaTheme="majorEastAsia" w:hAnsiTheme="majorHAnsi" w:cstheme="majorBidi"/>
          <w:color w:val="1F4E79" w:themeColor="accent5" w:themeShade="80"/>
          <w:sz w:val="32"/>
          <w:szCs w:val="32"/>
          <w:lang w:eastAsia="en-US"/>
        </w:rPr>
        <w:t>Data Protection Act</w:t>
      </w:r>
      <w:bookmarkEnd w:id="59"/>
    </w:p>
    <w:p w14:paraId="6601A84F"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w:t>
      </w:r>
      <w:r w:rsidRPr="00E35587">
        <w:rPr>
          <w:rFonts w:asciiTheme="minorHAnsi" w:eastAsiaTheme="minorHAnsi" w:hAnsiTheme="minorHAnsi" w:cstheme="minorHAnsi"/>
          <w:sz w:val="22"/>
          <w:szCs w:val="22"/>
          <w:lang w:val="en-US" w:eastAsia="en-US"/>
        </w:rPr>
        <w:tab/>
        <w:t xml:space="preserve">The Parties acknowledge that for the purposes of the Data Protection Legislation, the Customer is the Controller and the Contractor is the Processor. The only processing that the </w:t>
      </w:r>
      <w:r w:rsidRPr="00E35587">
        <w:rPr>
          <w:rFonts w:asciiTheme="minorHAnsi" w:eastAsiaTheme="minorHAnsi" w:hAnsiTheme="minorHAnsi" w:cstheme="minorHAnsi"/>
          <w:sz w:val="22"/>
          <w:szCs w:val="22"/>
          <w:lang w:val="en-US" w:eastAsia="en-US"/>
        </w:rPr>
        <w:lastRenderedPageBreak/>
        <w:t>Contractor is authorised to do shall be listed in [Annex 1] by the Customer in any appropriate Call-Off Contract and may not be determined by the Contractor.</w:t>
      </w:r>
    </w:p>
    <w:p w14:paraId="68A2D59C"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(b)</w:t>
      </w:r>
      <w:r w:rsidRPr="00E35587">
        <w:rPr>
          <w:rFonts w:asciiTheme="minorHAnsi" w:eastAsiaTheme="minorHAnsi" w:hAnsiTheme="minorHAnsi" w:cstheme="minorHAnsi"/>
          <w:sz w:val="22"/>
          <w:szCs w:val="22"/>
          <w:lang w:val="en-US" w:eastAsia="en-US"/>
        </w:rPr>
        <w:tab/>
        <w:t>The Contractor shall notify the Customer immediately if it considers that any of the Customer's instructions infringe the Data Protection Legislation.</w:t>
      </w:r>
    </w:p>
    <w:p w14:paraId="49E9A5A0"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w:t>
      </w:r>
      <w:r w:rsidRPr="00E35587">
        <w:rPr>
          <w:rFonts w:asciiTheme="minorHAnsi" w:eastAsiaTheme="minorHAnsi" w:hAnsiTheme="minorHAnsi" w:cstheme="minorHAnsi"/>
          <w:sz w:val="22"/>
          <w:szCs w:val="22"/>
          <w:lang w:val="en-US" w:eastAsia="en-US"/>
        </w:rPr>
        <w:tab/>
        <w:t>The Contractor shall provide all reasonable assistance to the Customer in the preparation of any Data Protection Impact Assessment prior to commencing any processing. Such assistance may, at the discretion of the Customer, include:</w:t>
      </w:r>
    </w:p>
    <w:p w14:paraId="2383D0CE"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a systematic description of the envisaged processing operations and the purpose of the processing;</w:t>
      </w:r>
    </w:p>
    <w:p w14:paraId="12EE34F9"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 xml:space="preserve">an assessment of the necessity and proportionality of the processing operations in relation to the </w:t>
      </w:r>
      <w:r>
        <w:rPr>
          <w:rFonts w:asciiTheme="minorHAnsi" w:eastAsiaTheme="minorHAnsi" w:hAnsiTheme="minorHAnsi" w:cstheme="minorHAnsi"/>
          <w:sz w:val="22"/>
          <w:szCs w:val="22"/>
          <w:lang w:val="en-US" w:eastAsia="en-US"/>
        </w:rPr>
        <w:t>Works</w:t>
      </w:r>
      <w:r w:rsidRPr="00E35587">
        <w:rPr>
          <w:rFonts w:asciiTheme="minorHAnsi" w:eastAsiaTheme="minorHAnsi" w:hAnsiTheme="minorHAnsi" w:cstheme="minorHAnsi"/>
          <w:sz w:val="22"/>
          <w:szCs w:val="22"/>
          <w:lang w:val="en-US" w:eastAsia="en-US"/>
        </w:rPr>
        <w:t>;</w:t>
      </w:r>
    </w:p>
    <w:p w14:paraId="5772E888"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an assessment of the risks to the rights and freedoms of Data Subjects; and</w:t>
      </w:r>
    </w:p>
    <w:p w14:paraId="6E4F8C75"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the measures envisaged to address the risks, including safeguards, security measures and mechanisms to ensure the protection of Personal Data.</w:t>
      </w:r>
    </w:p>
    <w:p w14:paraId="7CCC69A6"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(d)</w:t>
      </w:r>
      <w:r w:rsidRPr="00E35587">
        <w:rPr>
          <w:rFonts w:asciiTheme="minorHAnsi" w:eastAsiaTheme="minorHAnsi" w:hAnsiTheme="minorHAnsi" w:cstheme="minorHAnsi"/>
          <w:sz w:val="22"/>
          <w:szCs w:val="22"/>
          <w:lang w:val="en-US" w:eastAsia="en-US"/>
        </w:rPr>
        <w:tab/>
        <w:t>The Contractor shall, in relation to any Personal Data processed in connection with its obligations under this Framework Agreement:</w:t>
      </w:r>
    </w:p>
    <w:p w14:paraId="48FDFCF7"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process that Personal Data only in accordance with the instructions of the Customer and as set out within [Annex 1] attached to any appropriate Call-Off Contract, unless the Contractor is required to do otherwise by Law. If it is so required the Contractor shall promptly notify the Customer before processing the Personal Data unless prohibited by Law;</w:t>
      </w:r>
    </w:p>
    <w:p w14:paraId="52DE6CB7"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ensure that it has in place Protective Measures, which have been reviewed and approved by the Customer as appropriate to protect against a Data Loss Event having taken account of the:</w:t>
      </w:r>
    </w:p>
    <w:p w14:paraId="39FD9248"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nature of the data to be protected;</w:t>
      </w:r>
    </w:p>
    <w:p w14:paraId="4FE199EA"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harm that might result from a Data Loss Event;</w:t>
      </w:r>
    </w:p>
    <w:p w14:paraId="1CDA83F8"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state of technological development; and</w:t>
      </w:r>
    </w:p>
    <w:p w14:paraId="06059265"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cost of implementing any measures;</w:t>
      </w:r>
    </w:p>
    <w:p w14:paraId="1ECDE33E"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ensure that:</w:t>
      </w:r>
    </w:p>
    <w:p w14:paraId="5B937DFD"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 the Staff do not process Personal Data except in accordance with this Framework Agreement (and in particular [Annex 1] to any appropriate Call-Off Contract);</w:t>
      </w:r>
    </w:p>
    <w:p w14:paraId="44554327" w14:textId="77777777" w:rsidR="00627173" w:rsidRPr="00E35587" w:rsidRDefault="00627173" w:rsidP="00627173">
      <w:pPr>
        <w:spacing w:after="160" w:line="259" w:lineRule="auto"/>
        <w:ind w:left="144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it takes all reasonable steps to ensure the reliability and integrity of any Staff who have access to the Personal Data and ensure that they:</w:t>
      </w:r>
    </w:p>
    <w:p w14:paraId="15FE0CC2" w14:textId="77777777" w:rsidR="00627173" w:rsidRPr="00E35587" w:rsidRDefault="00627173" w:rsidP="00627173">
      <w:pPr>
        <w:spacing w:after="160" w:line="259" w:lineRule="auto"/>
        <w:ind w:left="216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are aware of and comply with the Contractor’s duties under this Clause;</w:t>
      </w:r>
    </w:p>
    <w:p w14:paraId="4E3C1CEE" w14:textId="77777777" w:rsidR="00627173" w:rsidRPr="00E35587" w:rsidRDefault="00627173" w:rsidP="00627173">
      <w:pPr>
        <w:spacing w:after="160" w:line="259" w:lineRule="auto"/>
        <w:ind w:left="216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are subject to appropriate confidentiality undertakings with the Contractor or any Sub-processor;</w:t>
      </w:r>
    </w:p>
    <w:p w14:paraId="732EC7F9" w14:textId="77777777" w:rsidR="00627173" w:rsidRPr="00E35587" w:rsidRDefault="00627173" w:rsidP="00627173">
      <w:pPr>
        <w:spacing w:after="160" w:line="259" w:lineRule="auto"/>
        <w:ind w:left="216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lastRenderedPageBreak/>
        <w:t>are informed of the confidential nature of the Personal Data and do not publish, disclose or divulge any of the Personal Data to any third Party unless directed in writing to do so by the Customer or as otherwise permitted by this Framework Agreement; and</w:t>
      </w:r>
    </w:p>
    <w:p w14:paraId="64BAA2C7" w14:textId="77777777" w:rsidR="00627173" w:rsidRPr="00E35587" w:rsidRDefault="00627173" w:rsidP="00627173">
      <w:pPr>
        <w:spacing w:after="160" w:line="259" w:lineRule="auto"/>
        <w:ind w:left="216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have undergone adequate training in the use, care, protection and handling of Personal Data.</w:t>
      </w:r>
    </w:p>
    <w:p w14:paraId="670387EE"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not transfer Personal Data outside of the EU unless the prior written consent of the Customer has been obtained and the following conditions are fulfilled:</w:t>
      </w:r>
    </w:p>
    <w:p w14:paraId="0D8294E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v.</w:t>
      </w:r>
      <w:r w:rsidRPr="00E35587">
        <w:rPr>
          <w:rFonts w:asciiTheme="minorHAnsi" w:eastAsiaTheme="minorHAnsi" w:hAnsiTheme="minorHAnsi" w:cstheme="minorHAnsi"/>
          <w:sz w:val="22"/>
          <w:szCs w:val="22"/>
          <w:lang w:val="en-US" w:eastAsia="en-US"/>
        </w:rPr>
        <w:tab/>
        <w:t>at the written direction of the Customer, delete or return Personal Data (and any copies of it) to the Customer on termination of the Framework Agreement unless the Contractor is required by Law to retain the Personal Data.</w:t>
      </w:r>
    </w:p>
    <w:p w14:paraId="6597E4F1"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(e)</w:t>
      </w:r>
      <w:r w:rsidRPr="00E35587">
        <w:rPr>
          <w:rFonts w:asciiTheme="minorHAnsi" w:eastAsiaTheme="minorHAnsi" w:hAnsiTheme="minorHAnsi" w:cstheme="minorHAnsi"/>
          <w:sz w:val="22"/>
          <w:szCs w:val="22"/>
          <w:lang w:val="en-US" w:eastAsia="en-US"/>
        </w:rPr>
        <w:tab/>
        <w:t>Subject to Clause (f), the Contractor shall notify the Customer immediately if it:</w:t>
      </w:r>
    </w:p>
    <w:p w14:paraId="0F36EF22" w14:textId="77777777" w:rsidR="00627173" w:rsidRPr="00E35587" w:rsidRDefault="00627173" w:rsidP="00627173">
      <w:pPr>
        <w:spacing w:after="160" w:line="259" w:lineRule="auto"/>
        <w:ind w:firstLine="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receives a Data Subject Access Request (or purported Data Subject Access Request);</w:t>
      </w:r>
    </w:p>
    <w:p w14:paraId="4980AF50"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receives a request to rectify, block or erase any Personal Data;</w:t>
      </w:r>
    </w:p>
    <w:p w14:paraId="68D2603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receives any other request, complaint or communication relating to either Party's obligations under the Data Protection Legislation;</w:t>
      </w:r>
    </w:p>
    <w:p w14:paraId="69C2C545"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receives any communication from the Information Commissioner or any other regulatory authority in connection with Personal Data processed under this Framework Agreement;</w:t>
      </w:r>
    </w:p>
    <w:p w14:paraId="7016E259"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v.</w:t>
      </w:r>
      <w:r w:rsidRPr="00E35587">
        <w:rPr>
          <w:rFonts w:asciiTheme="minorHAnsi" w:eastAsiaTheme="minorHAnsi" w:hAnsiTheme="minorHAnsi" w:cstheme="minorHAnsi"/>
          <w:sz w:val="22"/>
          <w:szCs w:val="22"/>
          <w:lang w:val="en-US" w:eastAsia="en-US"/>
        </w:rPr>
        <w:tab/>
        <w:t>receives a request from any third Party for disclosure of Personal Data where compliance with such request is required or purported to be required by Law; or</w:t>
      </w:r>
    </w:p>
    <w:p w14:paraId="38F65AF5"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vi.</w:t>
      </w:r>
      <w:r w:rsidRPr="00E35587">
        <w:rPr>
          <w:rFonts w:asciiTheme="minorHAnsi" w:eastAsiaTheme="minorHAnsi" w:hAnsiTheme="minorHAnsi" w:cstheme="minorHAnsi"/>
          <w:sz w:val="22"/>
          <w:szCs w:val="22"/>
          <w:lang w:val="en-US" w:eastAsia="en-US"/>
        </w:rPr>
        <w:tab/>
        <w:t>becomes aware of a Data Loss Event.</w:t>
      </w:r>
    </w:p>
    <w:p w14:paraId="5E0C2EC3"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(f)</w:t>
      </w:r>
      <w:r w:rsidRPr="00E35587">
        <w:rPr>
          <w:rFonts w:asciiTheme="minorHAnsi" w:eastAsiaTheme="minorHAnsi" w:hAnsiTheme="minorHAnsi" w:cstheme="minorHAnsi"/>
          <w:sz w:val="22"/>
          <w:szCs w:val="22"/>
          <w:lang w:val="en-US" w:eastAsia="en-US"/>
        </w:rPr>
        <w:tab/>
        <w:t>The Contractor’s obligation to notify under Clause e) shall include the provision of further information to the Customer in phases, as details become available.</w:t>
      </w:r>
    </w:p>
    <w:p w14:paraId="146ACCCE"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(g)</w:t>
      </w:r>
      <w:r w:rsidRPr="00E35587">
        <w:rPr>
          <w:rFonts w:asciiTheme="minorHAnsi" w:eastAsiaTheme="minorHAnsi" w:hAnsiTheme="minorHAnsi" w:cstheme="minorHAnsi"/>
          <w:sz w:val="22"/>
          <w:szCs w:val="22"/>
          <w:lang w:val="en-US" w:eastAsia="en-US"/>
        </w:rPr>
        <w:tab/>
        <w:t>Taking into account the nature of the processing, the Contractor shall provide the Customer with full assistance in relation to either Party's obligations under Data Protection Legislation and any complaint, communication or request made under Clause e) (and insofar as possible within the timescales reasonably required by the Customer) including by promptly providing:</w:t>
      </w:r>
    </w:p>
    <w:p w14:paraId="603FA5C5"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the Customer with full details and copies of the complaint, communication or request;</w:t>
      </w:r>
    </w:p>
    <w:p w14:paraId="04C7537B"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such assistance as is reasonably requested by the Customer to enable the Customer to comply with a Data Subject Access Request within the relevant timescales set out in the Data Protection Legislation;</w:t>
      </w:r>
    </w:p>
    <w:p w14:paraId="6DDA5226"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the Customer, at its request, with any Personal Data it holds in relation to a Data Subject;</w:t>
      </w:r>
    </w:p>
    <w:p w14:paraId="6B8E6C0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assistance as requested by the Customer following any Data Loss Event;</w:t>
      </w:r>
    </w:p>
    <w:p w14:paraId="51D3E618"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lastRenderedPageBreak/>
        <w:t>v.</w:t>
      </w:r>
      <w:r w:rsidRPr="00E35587">
        <w:rPr>
          <w:rFonts w:asciiTheme="minorHAnsi" w:eastAsiaTheme="minorHAnsi" w:hAnsiTheme="minorHAnsi" w:cstheme="minorHAnsi"/>
          <w:sz w:val="22"/>
          <w:szCs w:val="22"/>
          <w:lang w:val="en-US" w:eastAsia="en-US"/>
        </w:rPr>
        <w:tab/>
        <w:t>assistance as requested by the Customer with respect to any request from the Information Commissioner’s Office, or any consultation by the Customer with the Information Commissioner's Office.</w:t>
      </w:r>
    </w:p>
    <w:p w14:paraId="492F098D"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(h)</w:t>
      </w:r>
      <w:r w:rsidRPr="00E35587">
        <w:rPr>
          <w:rFonts w:asciiTheme="minorHAnsi" w:eastAsiaTheme="minorHAnsi" w:hAnsiTheme="minorHAnsi" w:cstheme="minorHAnsi"/>
          <w:sz w:val="22"/>
          <w:szCs w:val="22"/>
          <w:lang w:val="en-US" w:eastAsia="en-US"/>
        </w:rPr>
        <w:tab/>
        <w:t>The Contractor shall maintain complete and accurate records and information to demonstrate its compliance with this Clause. This requirement does not apply where the Contractor employs fewer than 250 staff, unless:</w:t>
      </w:r>
    </w:p>
    <w:p w14:paraId="2C8E301A"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the Customer determines that the processing is not occasional;</w:t>
      </w:r>
    </w:p>
    <w:p w14:paraId="65D83307"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the Customer determines the processing includes special categories of data as referred to in Article 9(1) of the GDPR or Personal Data relating to criminal convictions and offences referred to in Article 10 of the GDPR; and</w:t>
      </w:r>
    </w:p>
    <w:p w14:paraId="322A8EBA"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the Customer determines that the processing is likely to result in a risk to the rights and freedoms of Data Subjects.</w:t>
      </w:r>
    </w:p>
    <w:p w14:paraId="25B240BA"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The Contractor shall allow for audits of its Data Processing activity by the Customer or the Customer’s designated auditor.</w:t>
      </w:r>
    </w:p>
    <w:p w14:paraId="4269DA2A"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(j)</w:t>
      </w:r>
      <w:r w:rsidRPr="00E35587">
        <w:rPr>
          <w:rFonts w:asciiTheme="minorHAnsi" w:eastAsiaTheme="minorHAnsi" w:hAnsiTheme="minorHAnsi" w:cstheme="minorHAnsi"/>
          <w:sz w:val="22"/>
          <w:szCs w:val="22"/>
          <w:lang w:val="en-US" w:eastAsia="en-US"/>
        </w:rPr>
        <w:tab/>
        <w:t>The Contractor shall designate a data protection officer if required by the Data Protection Legislation.</w:t>
      </w:r>
    </w:p>
    <w:p w14:paraId="71E358BE"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(k)</w:t>
      </w:r>
      <w:r w:rsidRPr="00E35587">
        <w:rPr>
          <w:rFonts w:asciiTheme="minorHAnsi" w:eastAsiaTheme="minorHAnsi" w:hAnsiTheme="minorHAnsi" w:cstheme="minorHAnsi"/>
          <w:sz w:val="22"/>
          <w:szCs w:val="22"/>
          <w:lang w:val="en-US" w:eastAsia="en-US"/>
        </w:rPr>
        <w:tab/>
        <w:t>Before allowing any Sub-processor to process any Personal Data related to this Framework Agreement, the Contractor must:</w:t>
      </w:r>
    </w:p>
    <w:p w14:paraId="39D068E9"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w:t>
      </w:r>
      <w:r w:rsidRPr="00E35587">
        <w:rPr>
          <w:rFonts w:asciiTheme="minorHAnsi" w:eastAsiaTheme="minorHAnsi" w:hAnsiTheme="minorHAnsi" w:cstheme="minorHAnsi"/>
          <w:sz w:val="22"/>
          <w:szCs w:val="22"/>
          <w:lang w:val="en-US" w:eastAsia="en-US"/>
        </w:rPr>
        <w:tab/>
        <w:t>notify the Customer in writing of the intended Sub-processor and processing;</w:t>
      </w:r>
    </w:p>
    <w:p w14:paraId="0B557E1A"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w:t>
      </w:r>
      <w:r w:rsidRPr="00E35587">
        <w:rPr>
          <w:rFonts w:asciiTheme="minorHAnsi" w:eastAsiaTheme="minorHAnsi" w:hAnsiTheme="minorHAnsi" w:cstheme="minorHAnsi"/>
          <w:sz w:val="22"/>
          <w:szCs w:val="22"/>
          <w:lang w:val="en-US" w:eastAsia="en-US"/>
        </w:rPr>
        <w:tab/>
        <w:t>obtain the written consent of the Customer;</w:t>
      </w:r>
    </w:p>
    <w:p w14:paraId="69D35B8C"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iii.</w:t>
      </w:r>
      <w:r w:rsidRPr="00E35587">
        <w:rPr>
          <w:rFonts w:asciiTheme="minorHAnsi" w:eastAsiaTheme="minorHAnsi" w:hAnsiTheme="minorHAnsi" w:cstheme="minorHAnsi"/>
          <w:sz w:val="22"/>
          <w:szCs w:val="22"/>
          <w:lang w:val="en-US" w:eastAsia="en-US"/>
        </w:rPr>
        <w:tab/>
        <w:t xml:space="preserve">into a written agreement with the Sub-processor which give effect to the terms set out in this Clause Data Protection such that they apply to the Sub-processor; and </w:t>
      </w:r>
    </w:p>
    <w:p w14:paraId="6C6BFB39" w14:textId="77777777" w:rsidR="00627173" w:rsidRPr="00E35587" w:rsidRDefault="00627173" w:rsidP="00627173">
      <w:pPr>
        <w:spacing w:after="160" w:line="259" w:lineRule="auto"/>
        <w:ind w:left="720"/>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iv.</w:t>
      </w:r>
      <w:r w:rsidRPr="00E35587">
        <w:rPr>
          <w:rFonts w:asciiTheme="minorHAnsi" w:eastAsiaTheme="minorHAnsi" w:hAnsiTheme="minorHAnsi" w:cstheme="minorHAnsi"/>
          <w:sz w:val="22"/>
          <w:szCs w:val="22"/>
          <w:lang w:val="en-US" w:eastAsia="en-US"/>
        </w:rPr>
        <w:tab/>
        <w:t>provide the Customer with such information regarding the Sub-processor as the Customer may reasonably require.</w:t>
      </w:r>
    </w:p>
    <w:p w14:paraId="0591B318"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(l)</w:t>
      </w:r>
      <w:r w:rsidRPr="00E35587">
        <w:rPr>
          <w:rFonts w:asciiTheme="minorHAnsi" w:eastAsiaTheme="minorHAnsi" w:hAnsiTheme="minorHAnsi" w:cstheme="minorHAnsi"/>
          <w:sz w:val="22"/>
          <w:szCs w:val="22"/>
          <w:lang w:val="en-US" w:eastAsia="en-US"/>
        </w:rPr>
        <w:tab/>
        <w:t>The Contractor shall remain fully liable for all acts or omissions of any Sub-processor.</w:t>
      </w:r>
    </w:p>
    <w:p w14:paraId="41905D16"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(m)</w:t>
      </w:r>
      <w:r w:rsidRPr="00E35587">
        <w:rPr>
          <w:rFonts w:asciiTheme="minorHAnsi" w:eastAsiaTheme="minorHAnsi" w:hAnsiTheme="minorHAnsi" w:cstheme="minorHAnsi"/>
          <w:sz w:val="22"/>
          <w:szCs w:val="22"/>
          <w:lang w:val="en-US" w:eastAsia="en-US"/>
        </w:rPr>
        <w:tab/>
        <w:t>The Customer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Framework Agreement).</w:t>
      </w:r>
    </w:p>
    <w:p w14:paraId="5A4FE5C3" w14:textId="77777777" w:rsidR="00627173" w:rsidRPr="00E35587"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(n)</w:t>
      </w:r>
      <w:r w:rsidRPr="00E35587">
        <w:rPr>
          <w:rFonts w:asciiTheme="minorHAnsi" w:eastAsiaTheme="minorHAnsi" w:hAnsiTheme="minorHAnsi" w:cstheme="minorHAnsi"/>
          <w:sz w:val="22"/>
          <w:szCs w:val="22"/>
          <w:lang w:val="en-US" w:eastAsia="en-US"/>
        </w:rPr>
        <w:tab/>
        <w:t>The Parties agree to take account of any guidance issued by the Information Commissioner’s Office. The Customer may on not less than 30 Working Days’ notice to the Contractor amend this Framework Agreement to ensure that it complies with any guidance issued by the Information Commissioner’s Office.</w:t>
      </w:r>
    </w:p>
    <w:p w14:paraId="462E62B3"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r w:rsidRPr="00E35587">
        <w:rPr>
          <w:rFonts w:asciiTheme="majorHAnsi" w:eastAsiaTheme="majorEastAsia" w:hAnsiTheme="majorHAnsi" w:cstheme="majorBidi"/>
          <w:color w:val="1F4E79" w:themeColor="accent5" w:themeShade="80"/>
          <w:sz w:val="32"/>
          <w:szCs w:val="32"/>
          <w:lang w:eastAsia="en-US"/>
        </w:rPr>
        <w:lastRenderedPageBreak/>
        <w:t>Amendments to existing clauses</w:t>
      </w:r>
    </w:p>
    <w:p w14:paraId="7C8D4657" w14:textId="77777777" w:rsidR="00627173" w:rsidRDefault="00627173" w:rsidP="00627173">
      <w:pPr>
        <w:spacing w:after="160" w:line="259" w:lineRule="auto"/>
        <w:rPr>
          <w:rFonts w:asciiTheme="minorHAnsi" w:eastAsiaTheme="minorHAnsi" w:hAnsiTheme="minorHAnsi" w:cstheme="minorHAnsi"/>
          <w:sz w:val="22"/>
          <w:szCs w:val="22"/>
          <w:lang w:val="en-US" w:eastAsia="en-US"/>
        </w:rPr>
      </w:pPr>
      <w:r w:rsidRPr="00E35587">
        <w:rPr>
          <w:rFonts w:asciiTheme="minorHAnsi" w:eastAsiaTheme="minorHAnsi" w:hAnsiTheme="minorHAnsi" w:cstheme="minorHAnsi"/>
          <w:sz w:val="22"/>
          <w:szCs w:val="22"/>
          <w:lang w:val="en-US" w:eastAsia="en-US"/>
        </w:rPr>
        <w:t xml:space="preserve">(a) </w:t>
      </w:r>
      <w:r w:rsidRPr="00E35587">
        <w:rPr>
          <w:rFonts w:asciiTheme="minorHAnsi" w:eastAsiaTheme="minorHAnsi" w:hAnsiTheme="minorHAnsi" w:cstheme="minorHAnsi"/>
          <w:sz w:val="22"/>
          <w:szCs w:val="22"/>
          <w:lang w:val="en-US" w:eastAsia="en-US"/>
        </w:rPr>
        <w:tab/>
        <w:t>Clause(s) shall be amended to read as follows:</w:t>
      </w:r>
    </w:p>
    <w:p w14:paraId="52D0653A" w14:textId="77777777" w:rsidR="00627173" w:rsidRPr="00E35587" w:rsidRDefault="00627173" w:rsidP="00627173">
      <w:pPr>
        <w:keepNext/>
        <w:keepLines/>
        <w:numPr>
          <w:ilvl w:val="0"/>
          <w:numId w:val="37"/>
        </w:numPr>
        <w:spacing w:before="320" w:after="160" w:line="360" w:lineRule="auto"/>
        <w:ind w:left="360"/>
        <w:outlineLvl w:val="0"/>
        <w:rPr>
          <w:rFonts w:asciiTheme="majorHAnsi" w:eastAsiaTheme="majorEastAsia" w:hAnsiTheme="majorHAnsi" w:cstheme="majorBidi"/>
          <w:color w:val="1F4E79" w:themeColor="accent5" w:themeShade="80"/>
          <w:sz w:val="32"/>
          <w:szCs w:val="32"/>
          <w:lang w:eastAsia="en-US"/>
        </w:rPr>
      </w:pPr>
      <w:r w:rsidRPr="00E35587">
        <w:rPr>
          <w:rFonts w:asciiTheme="majorHAnsi" w:eastAsiaTheme="majorEastAsia" w:hAnsiTheme="majorHAnsi" w:cstheme="majorBidi"/>
          <w:color w:val="1F4E79" w:themeColor="accent5" w:themeShade="80"/>
          <w:sz w:val="32"/>
          <w:szCs w:val="32"/>
          <w:lang w:eastAsia="en-US"/>
        </w:rPr>
        <w:t>Amendments to existing clauses</w:t>
      </w:r>
    </w:p>
    <w:p w14:paraId="1FC83205" w14:textId="77777777" w:rsidR="00627173" w:rsidRPr="00EF6BAF" w:rsidRDefault="00627173" w:rsidP="00627173">
      <w:pPr>
        <w:spacing w:line="259" w:lineRule="auto"/>
        <w:contextualSpacing/>
        <w:rPr>
          <w:rFonts w:asciiTheme="minorHAnsi" w:eastAsiaTheme="minorEastAsia" w:hAnsiTheme="minorHAnsi" w:cstheme="minorBidi"/>
          <w:sz w:val="22"/>
          <w:szCs w:val="22"/>
          <w:lang w:val="en-US" w:eastAsia="en-US"/>
        </w:rPr>
      </w:pPr>
      <w:r w:rsidRPr="449B153B">
        <w:rPr>
          <w:rFonts w:asciiTheme="minorHAnsi" w:eastAsiaTheme="minorEastAsia" w:hAnsiTheme="minorHAnsi" w:cstheme="minorBidi"/>
          <w:sz w:val="22"/>
          <w:szCs w:val="22"/>
          <w:lang w:val="en-US" w:eastAsia="en-US"/>
        </w:rPr>
        <w:t xml:space="preserve">(a) </w:t>
      </w:r>
      <w:r>
        <w:tab/>
      </w:r>
      <w:r w:rsidRPr="449B153B">
        <w:rPr>
          <w:rFonts w:asciiTheme="minorHAnsi" w:eastAsiaTheme="minorEastAsia" w:hAnsiTheme="minorHAnsi" w:cstheme="minorBidi"/>
          <w:sz w:val="22"/>
          <w:szCs w:val="22"/>
          <w:lang w:val="en-US" w:eastAsia="en-US"/>
        </w:rPr>
        <w:t xml:space="preserve"> Community Benefits </w:t>
      </w:r>
    </w:p>
    <w:p w14:paraId="5E33BC63" w14:textId="77777777" w:rsidR="00627173" w:rsidRPr="00EF6BAF" w:rsidRDefault="00627173" w:rsidP="00627173">
      <w:pPr>
        <w:spacing w:line="259" w:lineRule="auto"/>
        <w:ind w:left="1080"/>
        <w:contextualSpacing/>
        <w:rPr>
          <w:rFonts w:asciiTheme="minorHAnsi" w:eastAsiaTheme="minorEastAsia" w:hAnsiTheme="minorHAnsi" w:cstheme="minorBidi"/>
          <w:sz w:val="22"/>
          <w:szCs w:val="22"/>
          <w:lang w:val="en-US" w:eastAsia="en-US"/>
        </w:rPr>
      </w:pPr>
    </w:p>
    <w:p w14:paraId="01CF0240" w14:textId="77777777" w:rsidR="00627173" w:rsidRPr="00190950" w:rsidRDefault="00627173" w:rsidP="00627173">
      <w:pPr>
        <w:pStyle w:val="ListParagraph"/>
        <w:numPr>
          <w:ilvl w:val="0"/>
          <w:numId w:val="49"/>
        </w:numPr>
        <w:spacing w:line="259" w:lineRule="auto"/>
        <w:ind w:left="1080"/>
        <w:rPr>
          <w:rFonts w:asciiTheme="minorHAnsi" w:eastAsiaTheme="minorEastAsia" w:hAnsiTheme="minorHAnsi" w:cstheme="minorBidi"/>
          <w:sz w:val="22"/>
          <w:szCs w:val="22"/>
          <w:lang w:eastAsia="en-US"/>
        </w:rPr>
      </w:pPr>
      <w:r w:rsidRPr="37D95D39">
        <w:rPr>
          <w:rFonts w:asciiTheme="minorHAnsi" w:eastAsiaTheme="minorEastAsia" w:hAnsiTheme="minorHAnsi" w:cstheme="minorBidi"/>
          <w:sz w:val="22"/>
          <w:szCs w:val="22"/>
          <w:lang w:eastAsia="en-US"/>
        </w:rPr>
        <w:t xml:space="preserve">The Contractor shall liaise with the Employer’s Community Benefits Officer to establish a Community Benefits Plan (including timeline) in which to implement the Community Benefits offered by the Contractor highlighted within Annex 2 Community Benefits Menu.  </w:t>
      </w:r>
    </w:p>
    <w:p w14:paraId="7D961462" w14:textId="77777777" w:rsidR="00627173" w:rsidRPr="00EF6BAF" w:rsidRDefault="00627173" w:rsidP="00627173">
      <w:pPr>
        <w:spacing w:line="259" w:lineRule="auto"/>
        <w:ind w:left="360" w:firstLine="48"/>
        <w:contextualSpacing/>
        <w:rPr>
          <w:rFonts w:asciiTheme="minorHAnsi" w:eastAsiaTheme="minorEastAsia" w:hAnsiTheme="minorHAnsi" w:cstheme="minorBidi"/>
          <w:sz w:val="22"/>
          <w:szCs w:val="22"/>
          <w:lang w:val="en-US" w:eastAsia="en-US"/>
        </w:rPr>
      </w:pPr>
    </w:p>
    <w:p w14:paraId="0198EA38" w14:textId="77777777" w:rsidR="00627173" w:rsidRPr="00190950" w:rsidRDefault="00627173" w:rsidP="00627173">
      <w:pPr>
        <w:pStyle w:val="ListParagraph"/>
        <w:numPr>
          <w:ilvl w:val="0"/>
          <w:numId w:val="49"/>
        </w:numPr>
        <w:spacing w:line="259" w:lineRule="auto"/>
        <w:ind w:left="1080"/>
        <w:rPr>
          <w:rFonts w:asciiTheme="minorHAnsi" w:eastAsiaTheme="minorEastAsia" w:hAnsiTheme="minorHAnsi" w:cstheme="minorBidi"/>
          <w:sz w:val="22"/>
          <w:szCs w:val="22"/>
          <w:lang w:val="en-US" w:eastAsia="en-US"/>
        </w:rPr>
      </w:pPr>
      <w:r w:rsidRPr="449B153B">
        <w:rPr>
          <w:rFonts w:asciiTheme="minorHAnsi" w:eastAsiaTheme="minorEastAsia" w:hAnsiTheme="minorHAnsi" w:cstheme="minorBidi"/>
          <w:sz w:val="22"/>
          <w:szCs w:val="22"/>
          <w:lang w:val="en-US" w:eastAsia="en-US"/>
        </w:rPr>
        <w:t xml:space="preserve">The Contractor shall not cause any current employee of the Contractors or any current employee of any of its sub-Suppliers (of any tier) to become unemployed as a result of implementing the Community Benefits Plan. </w:t>
      </w:r>
    </w:p>
    <w:p w14:paraId="625E1F10" w14:textId="77777777" w:rsidR="00627173" w:rsidRPr="00EF6BAF" w:rsidRDefault="00627173" w:rsidP="00627173">
      <w:pPr>
        <w:spacing w:line="259" w:lineRule="auto"/>
        <w:ind w:left="360" w:firstLine="48"/>
        <w:contextualSpacing/>
        <w:rPr>
          <w:rFonts w:asciiTheme="minorHAnsi" w:eastAsiaTheme="minorEastAsia" w:hAnsiTheme="minorHAnsi" w:cstheme="minorBidi"/>
          <w:sz w:val="22"/>
          <w:szCs w:val="22"/>
          <w:lang w:val="en-US" w:eastAsia="en-US"/>
        </w:rPr>
      </w:pPr>
    </w:p>
    <w:p w14:paraId="4FDA95E9" w14:textId="77777777" w:rsidR="00627173" w:rsidRPr="00190950" w:rsidRDefault="00627173" w:rsidP="00627173">
      <w:pPr>
        <w:pStyle w:val="ListParagraph"/>
        <w:numPr>
          <w:ilvl w:val="0"/>
          <w:numId w:val="49"/>
        </w:numPr>
        <w:spacing w:line="259" w:lineRule="auto"/>
        <w:ind w:left="1080"/>
        <w:rPr>
          <w:rFonts w:asciiTheme="minorHAnsi" w:eastAsiaTheme="minorEastAsia" w:hAnsiTheme="minorHAnsi" w:cstheme="minorBidi"/>
          <w:sz w:val="22"/>
          <w:szCs w:val="22"/>
          <w:lang w:eastAsia="en-US"/>
        </w:rPr>
      </w:pPr>
      <w:r w:rsidRPr="37D95D39">
        <w:rPr>
          <w:rFonts w:asciiTheme="minorHAnsi" w:eastAsiaTheme="minorEastAsia" w:hAnsiTheme="minorHAnsi" w:cstheme="minorBidi"/>
          <w:sz w:val="22"/>
          <w:szCs w:val="22"/>
          <w:lang w:eastAsia="en-US"/>
        </w:rPr>
        <w:t xml:space="preserve">The Contractor shall keep the Community Benefits Plan under review throughout the Contract and modify as appropriate in order to achieve the Community Benefits proposed within Annex 2. Proposed modifications of the Community Benefits Plan shall be discussed with the Employer and are subject to Employer’s approval. The Employer will consider reasonable requests for modifications in light of current circumstances and the commitments set out in the Community Benefits Plan but reserves the right to reject any proposed modifications which it regards are unreasonable.  </w:t>
      </w:r>
    </w:p>
    <w:p w14:paraId="0FB5DC92" w14:textId="77777777" w:rsidR="00627173" w:rsidRPr="00EF6BAF" w:rsidRDefault="00627173" w:rsidP="00627173">
      <w:pPr>
        <w:spacing w:line="259" w:lineRule="auto"/>
        <w:ind w:left="360" w:firstLine="48"/>
        <w:contextualSpacing/>
        <w:rPr>
          <w:rFonts w:asciiTheme="minorHAnsi" w:eastAsiaTheme="minorEastAsia" w:hAnsiTheme="minorHAnsi" w:cstheme="minorBidi"/>
          <w:sz w:val="22"/>
          <w:szCs w:val="22"/>
          <w:lang w:val="en-US" w:eastAsia="en-US"/>
        </w:rPr>
      </w:pPr>
    </w:p>
    <w:p w14:paraId="4EDB871C" w14:textId="77777777" w:rsidR="00627173" w:rsidRPr="00190950" w:rsidRDefault="00627173" w:rsidP="00627173">
      <w:pPr>
        <w:pStyle w:val="ListParagraph"/>
        <w:numPr>
          <w:ilvl w:val="0"/>
          <w:numId w:val="49"/>
        </w:numPr>
        <w:spacing w:line="259" w:lineRule="auto"/>
        <w:ind w:left="1080"/>
        <w:rPr>
          <w:rFonts w:asciiTheme="minorHAnsi" w:eastAsiaTheme="minorEastAsia" w:hAnsiTheme="minorHAnsi" w:cstheme="minorBidi"/>
          <w:sz w:val="22"/>
          <w:szCs w:val="22"/>
          <w:lang w:val="en-US" w:eastAsia="en-US"/>
        </w:rPr>
      </w:pPr>
      <w:r w:rsidRPr="449B153B">
        <w:rPr>
          <w:rFonts w:asciiTheme="minorHAnsi" w:eastAsiaTheme="minorEastAsia" w:hAnsiTheme="minorHAnsi" w:cstheme="minorBidi"/>
          <w:sz w:val="22"/>
          <w:szCs w:val="22"/>
          <w:lang w:val="en-US" w:eastAsia="en-US"/>
        </w:rPr>
        <w:t xml:space="preserve">The Contractor shall use the Community Benefits Measurement tool as the reporting mechanism for the community benefits linked to this contract and following agreement with Employer submit the completed tool to Welsh Government’s Value Wales Team. </w:t>
      </w:r>
    </w:p>
    <w:p w14:paraId="56DB0E3E" w14:textId="77777777" w:rsidR="00627173" w:rsidRPr="00EF6BAF" w:rsidRDefault="00627173" w:rsidP="00627173">
      <w:pPr>
        <w:spacing w:line="259" w:lineRule="auto"/>
        <w:ind w:left="1080"/>
        <w:contextualSpacing/>
        <w:rPr>
          <w:rFonts w:asciiTheme="minorHAnsi" w:eastAsiaTheme="minorEastAsia" w:hAnsiTheme="minorHAnsi" w:cstheme="minorBidi"/>
          <w:sz w:val="22"/>
          <w:szCs w:val="22"/>
          <w:lang w:val="en-US" w:eastAsia="en-US"/>
        </w:rPr>
      </w:pPr>
    </w:p>
    <w:p w14:paraId="2CBE4EE5" w14:textId="77777777" w:rsidR="00627173" w:rsidRPr="00896FEE" w:rsidRDefault="00627173" w:rsidP="00627173">
      <w:pPr>
        <w:spacing w:line="259" w:lineRule="auto"/>
        <w:ind w:left="1080"/>
        <w:contextualSpacing/>
        <w:rPr>
          <w:rFonts w:asciiTheme="minorHAnsi" w:eastAsiaTheme="minorHAnsi" w:hAnsiTheme="minorHAnsi" w:cstheme="minorHAnsi"/>
          <w:strike/>
          <w:sz w:val="22"/>
          <w:szCs w:val="22"/>
          <w:lang w:val="en-US" w:eastAsia="en-US"/>
        </w:rPr>
      </w:pPr>
      <w:r w:rsidRPr="00896FEE">
        <w:rPr>
          <w:rFonts w:asciiTheme="minorHAnsi" w:eastAsiaTheme="minorHAnsi" w:hAnsiTheme="minorHAnsi" w:cstheme="minorHAnsi"/>
          <w:strike/>
          <w:sz w:val="22"/>
          <w:szCs w:val="22"/>
          <w:lang w:val="en-US" w:eastAsia="en-US"/>
        </w:rPr>
        <w:t xml:space="preserve"> </w:t>
      </w:r>
    </w:p>
    <w:p w14:paraId="1BE57006" w14:textId="77777777" w:rsidR="00627173" w:rsidRPr="00896FEE" w:rsidRDefault="00627173" w:rsidP="00627173">
      <w:pPr>
        <w:spacing w:line="259" w:lineRule="auto"/>
        <w:contextualSpacing/>
        <w:rPr>
          <w:rFonts w:asciiTheme="minorHAnsi" w:eastAsiaTheme="minorHAnsi" w:hAnsiTheme="minorHAnsi" w:cstheme="minorHAnsi"/>
          <w:strike/>
          <w:sz w:val="22"/>
          <w:szCs w:val="22"/>
          <w:lang w:val="en-US" w:eastAsia="en-US"/>
        </w:rPr>
      </w:pPr>
      <w:r w:rsidRPr="00896FEE">
        <w:rPr>
          <w:rFonts w:asciiTheme="minorHAnsi" w:eastAsiaTheme="minorHAnsi" w:hAnsiTheme="minorHAnsi" w:cstheme="minorHAnsi"/>
          <w:strike/>
          <w:sz w:val="22"/>
          <w:szCs w:val="22"/>
          <w:lang w:val="en-US" w:eastAsia="en-US"/>
        </w:rPr>
        <w:t xml:space="preserve">(b) </w:t>
      </w:r>
      <w:r w:rsidRPr="00896FEE">
        <w:rPr>
          <w:rFonts w:asciiTheme="minorHAnsi" w:eastAsiaTheme="minorHAnsi" w:hAnsiTheme="minorHAnsi" w:cstheme="minorHAnsi"/>
          <w:strike/>
          <w:sz w:val="22"/>
          <w:szCs w:val="22"/>
          <w:lang w:val="en-US" w:eastAsia="en-US"/>
        </w:rPr>
        <w:tab/>
        <w:t xml:space="preserve"> Contracts Portal  </w:t>
      </w:r>
    </w:p>
    <w:p w14:paraId="4C075EEF" w14:textId="77777777" w:rsidR="00627173" w:rsidRPr="00896FEE" w:rsidRDefault="00627173" w:rsidP="00627173">
      <w:pPr>
        <w:spacing w:line="259" w:lineRule="auto"/>
        <w:ind w:left="1080"/>
        <w:contextualSpacing/>
        <w:rPr>
          <w:rFonts w:asciiTheme="minorHAnsi" w:eastAsiaTheme="minorHAnsi" w:hAnsiTheme="minorHAnsi" w:cstheme="minorHAnsi"/>
          <w:strike/>
          <w:sz w:val="22"/>
          <w:szCs w:val="22"/>
          <w:lang w:val="en-US" w:eastAsia="en-US"/>
        </w:rPr>
      </w:pPr>
    </w:p>
    <w:p w14:paraId="51D1DEF9" w14:textId="77777777" w:rsidR="00627173" w:rsidRPr="00896FEE" w:rsidRDefault="00627173" w:rsidP="00627173">
      <w:pPr>
        <w:pStyle w:val="ListParagraph"/>
        <w:numPr>
          <w:ilvl w:val="0"/>
          <w:numId w:val="50"/>
        </w:numPr>
        <w:spacing w:line="259" w:lineRule="auto"/>
        <w:ind w:left="1080"/>
        <w:rPr>
          <w:rFonts w:asciiTheme="minorHAnsi" w:eastAsiaTheme="minorHAnsi" w:hAnsiTheme="minorHAnsi" w:cstheme="minorHAnsi"/>
          <w:strike/>
          <w:sz w:val="22"/>
          <w:szCs w:val="22"/>
          <w:lang w:val="en-US" w:eastAsia="en-US"/>
        </w:rPr>
      </w:pPr>
      <w:r w:rsidRPr="00896FEE">
        <w:rPr>
          <w:rFonts w:asciiTheme="minorHAnsi" w:eastAsiaTheme="minorHAnsi" w:hAnsiTheme="minorHAnsi" w:cstheme="minorHAnsi"/>
          <w:strike/>
          <w:sz w:val="22"/>
          <w:szCs w:val="22"/>
          <w:lang w:val="en-US" w:eastAsia="en-US"/>
        </w:rPr>
        <w:t xml:space="preserve">The Contractor shall adopt the use of the Employer’s Contracts Portal for the purpose of planning and recording all projects undertaken. All supporting documentation for all projects undertaken shall be uploaded via the Contracts Portal in an electronic format as the central data point, this includes but is not limited to evidence of completion and invoicing. </w:t>
      </w:r>
    </w:p>
    <w:p w14:paraId="7B63E2BA" w14:textId="77777777" w:rsidR="00627173" w:rsidRPr="00E35587" w:rsidRDefault="00627173" w:rsidP="00627173">
      <w:pPr>
        <w:spacing w:line="259" w:lineRule="auto"/>
        <w:ind w:left="360"/>
        <w:contextualSpacing/>
        <w:rPr>
          <w:rFonts w:asciiTheme="minorHAnsi" w:eastAsiaTheme="minorHAnsi" w:hAnsiTheme="minorHAnsi" w:cstheme="minorHAnsi"/>
          <w:sz w:val="22"/>
          <w:szCs w:val="22"/>
          <w:lang w:val="en-US" w:eastAsia="en-US"/>
        </w:rPr>
      </w:pPr>
    </w:p>
    <w:p w14:paraId="41FDE578" w14:textId="77777777" w:rsidR="00627173" w:rsidRPr="00E35587" w:rsidRDefault="00627173" w:rsidP="00627173">
      <w:pPr>
        <w:spacing w:line="276" w:lineRule="auto"/>
        <w:rPr>
          <w:rFonts w:asciiTheme="minorHAnsi" w:eastAsiaTheme="minorHAnsi" w:hAnsiTheme="minorHAnsi" w:cstheme="minorHAnsi"/>
          <w:sz w:val="22"/>
          <w:szCs w:val="22"/>
          <w:lang w:val="en-US" w:eastAsia="en-US"/>
        </w:rPr>
      </w:pPr>
    </w:p>
    <w:p w14:paraId="4458F5A6" w14:textId="77777777" w:rsidR="00627173" w:rsidRPr="00E35587" w:rsidRDefault="00627173" w:rsidP="00627173">
      <w:pPr>
        <w:spacing w:after="200" w:line="276" w:lineRule="auto"/>
        <w:rPr>
          <w:rFonts w:ascii="Arial" w:eastAsia="Calibri" w:hAnsi="Arial" w:cs="Arial"/>
          <w:b/>
          <w:sz w:val="22"/>
          <w:szCs w:val="22"/>
          <w:lang w:eastAsia="en-US"/>
        </w:rPr>
        <w:sectPr w:rsidR="00627173" w:rsidRPr="00E35587" w:rsidSect="00627173">
          <w:pgSz w:w="11906" w:h="16838"/>
          <w:pgMar w:top="2268" w:right="1440" w:bottom="1440" w:left="1440" w:header="709" w:footer="709" w:gutter="0"/>
          <w:cols w:space="708"/>
          <w:formProt w:val="0"/>
          <w:docGrid w:linePitch="360"/>
        </w:sectPr>
      </w:pPr>
    </w:p>
    <w:p w14:paraId="23D4BEF8" w14:textId="77777777" w:rsidR="00627173" w:rsidRPr="00E35587" w:rsidRDefault="00627173" w:rsidP="00627173">
      <w:pPr>
        <w:keepNext/>
        <w:keepLines/>
        <w:contextualSpacing/>
        <w:outlineLvl w:val="0"/>
        <w:rPr>
          <w:rFonts w:asciiTheme="majorHAnsi" w:eastAsiaTheme="majorEastAsia" w:hAnsiTheme="majorHAnsi" w:cstheme="majorBidi"/>
          <w:color w:val="1F4E79" w:themeColor="accent5" w:themeShade="80"/>
          <w:sz w:val="32"/>
          <w:szCs w:val="32"/>
          <w:lang w:eastAsia="en-US"/>
        </w:rPr>
      </w:pPr>
      <w:r w:rsidRPr="00E35587">
        <w:rPr>
          <w:rFonts w:asciiTheme="majorHAnsi" w:eastAsiaTheme="majorEastAsia" w:hAnsiTheme="majorHAnsi" w:cstheme="majorBidi"/>
          <w:color w:val="1F4E79" w:themeColor="accent5" w:themeShade="80"/>
          <w:sz w:val="32"/>
          <w:szCs w:val="32"/>
          <w:lang w:eastAsia="en-US"/>
        </w:rPr>
        <w:lastRenderedPageBreak/>
        <w:t xml:space="preserve">Annex 1: Processing, Personal Data and Data Subjects </w:t>
      </w:r>
    </w:p>
    <w:p w14:paraId="33AEE585" w14:textId="77777777" w:rsidR="00627173" w:rsidRPr="00E35587" w:rsidRDefault="00627173" w:rsidP="00627173">
      <w:pPr>
        <w:spacing w:line="276" w:lineRule="auto"/>
        <w:rPr>
          <w:rFonts w:ascii="Arial" w:eastAsia="Calibri" w:hAnsi="Arial" w:cs="Arial"/>
          <w:bCs/>
          <w:sz w:val="22"/>
          <w:szCs w:val="22"/>
          <w:lang w:eastAsia="en-US"/>
        </w:rPr>
      </w:pPr>
    </w:p>
    <w:p w14:paraId="57A7E659" w14:textId="77777777" w:rsidR="00627173" w:rsidRPr="00E35587" w:rsidRDefault="00627173" w:rsidP="00627173">
      <w:pPr>
        <w:spacing w:after="200" w:line="276" w:lineRule="auto"/>
        <w:rPr>
          <w:rFonts w:ascii="Arial" w:eastAsia="Calibri" w:hAnsi="Arial" w:cs="Arial"/>
          <w:bCs/>
          <w:sz w:val="22"/>
          <w:szCs w:val="22"/>
          <w:lang w:eastAsia="en-US"/>
        </w:rPr>
      </w:pPr>
      <w:r w:rsidRPr="00E35587">
        <w:rPr>
          <w:rFonts w:ascii="Arial" w:eastAsia="Calibri" w:hAnsi="Arial" w:cs="Arial"/>
          <w:bCs/>
          <w:sz w:val="22"/>
          <w:szCs w:val="22"/>
          <w:lang w:eastAsia="en-US"/>
        </w:rPr>
        <w:t xml:space="preserve">The </w:t>
      </w:r>
      <w:r>
        <w:rPr>
          <w:rFonts w:ascii="Arial" w:eastAsia="Calibri" w:hAnsi="Arial" w:cs="Arial"/>
          <w:bCs/>
          <w:sz w:val="22"/>
          <w:szCs w:val="22"/>
          <w:lang w:eastAsia="en-US"/>
        </w:rPr>
        <w:t>Contractor</w:t>
      </w:r>
      <w:r w:rsidRPr="00E35587">
        <w:rPr>
          <w:rFonts w:ascii="Arial" w:eastAsia="Calibri" w:hAnsi="Arial" w:cs="Arial"/>
          <w:bCs/>
          <w:sz w:val="22"/>
          <w:szCs w:val="22"/>
          <w:lang w:eastAsia="en-US"/>
        </w:rPr>
        <w:t xml:space="preserve"> shall comply with any further written instructions with respect to data processing by the </w:t>
      </w:r>
      <w:r>
        <w:rPr>
          <w:rFonts w:ascii="Arial" w:eastAsia="Calibri" w:hAnsi="Arial" w:cs="Arial"/>
          <w:bCs/>
          <w:sz w:val="22"/>
          <w:szCs w:val="22"/>
          <w:lang w:eastAsia="en-US"/>
        </w:rPr>
        <w:t>Employer</w:t>
      </w:r>
      <w:r w:rsidRPr="00E35587">
        <w:rPr>
          <w:rFonts w:ascii="Arial" w:eastAsia="Calibri" w:hAnsi="Arial" w:cs="Arial"/>
          <w:bCs/>
          <w:sz w:val="22"/>
          <w:szCs w:val="22"/>
          <w:lang w:eastAsia="en-US"/>
        </w:rPr>
        <w:t xml:space="preserve">. </w:t>
      </w:r>
    </w:p>
    <w:p w14:paraId="5F3CC5AA" w14:textId="77777777" w:rsidR="00627173" w:rsidRPr="00E35587" w:rsidRDefault="00627173" w:rsidP="00627173">
      <w:pPr>
        <w:spacing w:after="200" w:line="276" w:lineRule="auto"/>
        <w:rPr>
          <w:rFonts w:ascii="Arial" w:eastAsia="Calibri" w:hAnsi="Arial" w:cs="Arial"/>
          <w:bCs/>
          <w:sz w:val="22"/>
          <w:szCs w:val="22"/>
          <w:lang w:eastAsia="en-US"/>
        </w:rPr>
      </w:pPr>
      <w:r w:rsidRPr="00E35587">
        <w:rPr>
          <w:rFonts w:ascii="Arial" w:eastAsia="Calibri" w:hAnsi="Arial" w:cs="Arial"/>
          <w:bCs/>
          <w:sz w:val="22"/>
          <w:szCs w:val="22"/>
          <w:lang w:eastAsia="en-US"/>
        </w:rPr>
        <w:t>Any such further instructions shall be incorporated into this Annex.</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62"/>
      </w:tblGrid>
      <w:tr w:rsidR="00627173" w:rsidRPr="00E35587" w14:paraId="3F02A6BD" w14:textId="77777777">
        <w:trPr>
          <w:trHeight w:val="611"/>
        </w:trPr>
        <w:tc>
          <w:tcPr>
            <w:tcW w:w="4528" w:type="dxa"/>
            <w:shd w:val="clear" w:color="auto" w:fill="E7E6E6" w:themeFill="background2"/>
            <w:vAlign w:val="center"/>
          </w:tcPr>
          <w:p w14:paraId="3977E2B9" w14:textId="77777777" w:rsidR="00627173" w:rsidRPr="00E35587" w:rsidRDefault="00627173">
            <w:pPr>
              <w:overflowPunct w:val="0"/>
              <w:autoSpaceDE w:val="0"/>
              <w:autoSpaceDN w:val="0"/>
              <w:adjustRightInd w:val="0"/>
              <w:spacing w:after="240" w:line="360" w:lineRule="auto"/>
              <w:jc w:val="both"/>
              <w:textAlignment w:val="baseline"/>
              <w:rPr>
                <w:rFonts w:ascii="Arial" w:eastAsiaTheme="minorHAnsi" w:hAnsi="Arial" w:cs="Arial"/>
                <w:b/>
                <w:sz w:val="22"/>
                <w:szCs w:val="22"/>
                <w:lang w:eastAsia="en-US"/>
              </w:rPr>
            </w:pPr>
            <w:r w:rsidRPr="00E35587">
              <w:rPr>
                <w:rFonts w:ascii="Arial" w:eastAsiaTheme="minorHAnsi" w:hAnsi="Arial" w:cs="Arial"/>
                <w:b/>
                <w:sz w:val="22"/>
                <w:szCs w:val="22"/>
                <w:lang w:eastAsia="en-US"/>
              </w:rPr>
              <w:t>Description</w:t>
            </w:r>
          </w:p>
        </w:tc>
        <w:tc>
          <w:tcPr>
            <w:tcW w:w="4562" w:type="dxa"/>
            <w:shd w:val="clear" w:color="auto" w:fill="E7E6E6" w:themeFill="background2"/>
            <w:vAlign w:val="center"/>
          </w:tcPr>
          <w:p w14:paraId="4741B67D" w14:textId="77777777" w:rsidR="00627173" w:rsidRPr="00E35587" w:rsidRDefault="00627173">
            <w:pPr>
              <w:overflowPunct w:val="0"/>
              <w:autoSpaceDE w:val="0"/>
              <w:autoSpaceDN w:val="0"/>
              <w:adjustRightInd w:val="0"/>
              <w:spacing w:after="240" w:line="360" w:lineRule="auto"/>
              <w:jc w:val="both"/>
              <w:textAlignment w:val="baseline"/>
              <w:rPr>
                <w:rFonts w:ascii="Arial" w:eastAsiaTheme="minorHAnsi" w:hAnsi="Arial" w:cs="Arial"/>
                <w:b/>
                <w:sz w:val="22"/>
                <w:szCs w:val="22"/>
                <w:lang w:eastAsia="en-US"/>
              </w:rPr>
            </w:pPr>
            <w:r w:rsidRPr="00E35587">
              <w:rPr>
                <w:rFonts w:ascii="Arial" w:eastAsiaTheme="minorHAnsi" w:hAnsi="Arial" w:cs="Arial"/>
                <w:b/>
                <w:sz w:val="22"/>
                <w:szCs w:val="22"/>
                <w:lang w:eastAsia="en-US"/>
              </w:rPr>
              <w:t>Details</w:t>
            </w:r>
          </w:p>
        </w:tc>
      </w:tr>
      <w:tr w:rsidR="00627173" w:rsidRPr="00E35587" w14:paraId="443C69FD" w14:textId="77777777">
        <w:trPr>
          <w:trHeight w:val="605"/>
        </w:trPr>
        <w:tc>
          <w:tcPr>
            <w:tcW w:w="4528" w:type="dxa"/>
            <w:vAlign w:val="center"/>
          </w:tcPr>
          <w:p w14:paraId="63C36584"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Subject matter of the processing</w:t>
            </w:r>
          </w:p>
        </w:tc>
        <w:tc>
          <w:tcPr>
            <w:tcW w:w="4562" w:type="dxa"/>
            <w:vAlign w:val="center"/>
          </w:tcPr>
          <w:p w14:paraId="5A1A7662" w14:textId="43950DB5" w:rsidR="00627173" w:rsidRPr="00E35587" w:rsidRDefault="00627173">
            <w:pPr>
              <w:overflowPunct w:val="0"/>
              <w:autoSpaceDE w:val="0"/>
              <w:autoSpaceDN w:val="0"/>
              <w:adjustRightInd w:val="0"/>
              <w:spacing w:after="240" w:line="360" w:lineRule="auto"/>
              <w:jc w:val="both"/>
              <w:textAlignment w:val="baseline"/>
              <w:rPr>
                <w:rFonts w:ascii="Arial" w:eastAsiaTheme="minorEastAsia" w:hAnsi="Arial" w:cs="Arial"/>
                <w:sz w:val="22"/>
                <w:szCs w:val="22"/>
                <w:lang w:eastAsia="en-US"/>
              </w:rPr>
            </w:pPr>
            <w:r w:rsidRPr="449B153B">
              <w:rPr>
                <w:rFonts w:ascii="Arial" w:eastAsiaTheme="minorEastAsia" w:hAnsi="Arial" w:cs="Arial"/>
                <w:sz w:val="22"/>
                <w:szCs w:val="22"/>
                <w:lang w:eastAsia="en-US"/>
              </w:rPr>
              <w:t xml:space="preserve">Receiving Personal Data in order to complete Works as instructed for </w:t>
            </w:r>
            <w:r w:rsidR="00582014" w:rsidRPr="00582014">
              <w:rPr>
                <w:rFonts w:ascii="Arial" w:eastAsiaTheme="minorEastAsia" w:hAnsi="Arial" w:cs="Arial"/>
                <w:sz w:val="22"/>
                <w:szCs w:val="22"/>
                <w:highlight w:val="yellow"/>
                <w:lang w:eastAsia="en-US"/>
              </w:rPr>
              <w:t>[Procurement Reference Number and Title]</w:t>
            </w:r>
          </w:p>
        </w:tc>
      </w:tr>
      <w:tr w:rsidR="00627173" w:rsidRPr="00E35587" w14:paraId="5A712FB3" w14:textId="77777777">
        <w:trPr>
          <w:trHeight w:val="1010"/>
        </w:trPr>
        <w:tc>
          <w:tcPr>
            <w:tcW w:w="4528" w:type="dxa"/>
            <w:vAlign w:val="center"/>
          </w:tcPr>
          <w:p w14:paraId="5CBAE753"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Duration of the processing</w:t>
            </w:r>
          </w:p>
        </w:tc>
        <w:tc>
          <w:tcPr>
            <w:tcW w:w="4562" w:type="dxa"/>
            <w:vAlign w:val="center"/>
          </w:tcPr>
          <w:p w14:paraId="094941E2" w14:textId="77777777" w:rsidR="00627173" w:rsidRPr="00E35587" w:rsidRDefault="00627173">
            <w:pPr>
              <w:overflowPunct w:val="0"/>
              <w:autoSpaceDE w:val="0"/>
              <w:autoSpaceDN w:val="0"/>
              <w:adjustRightInd w:val="0"/>
              <w:spacing w:after="240" w:line="360" w:lineRule="auto"/>
              <w:jc w:val="both"/>
              <w:textAlignment w:val="baseline"/>
              <w:rPr>
                <w:rFonts w:ascii="Arial" w:eastAsiaTheme="minorHAnsi" w:hAnsi="Arial" w:cs="Arial"/>
                <w:sz w:val="22"/>
                <w:szCs w:val="22"/>
                <w:lang w:eastAsia="en-US"/>
              </w:rPr>
            </w:pPr>
            <w:r w:rsidRPr="00F65FA5">
              <w:rPr>
                <w:rFonts w:ascii="Arial" w:eastAsiaTheme="minorHAnsi" w:hAnsi="Arial" w:cs="Arial"/>
                <w:sz w:val="22"/>
                <w:szCs w:val="22"/>
                <w:lang w:eastAsia="en-US"/>
              </w:rPr>
              <w:t>From Start Date of Contract until the agreed Completion Date</w:t>
            </w:r>
            <w:r>
              <w:rPr>
                <w:rFonts w:ascii="Arial" w:eastAsiaTheme="minorHAnsi" w:hAnsi="Arial" w:cs="Arial"/>
                <w:sz w:val="22"/>
                <w:szCs w:val="22"/>
                <w:lang w:eastAsia="en-US"/>
              </w:rPr>
              <w:t>.</w:t>
            </w:r>
          </w:p>
        </w:tc>
      </w:tr>
      <w:tr w:rsidR="00627173" w:rsidRPr="00E35587" w14:paraId="0C3B7789" w14:textId="77777777">
        <w:trPr>
          <w:trHeight w:val="1195"/>
        </w:trPr>
        <w:tc>
          <w:tcPr>
            <w:tcW w:w="4528" w:type="dxa"/>
            <w:vAlign w:val="center"/>
          </w:tcPr>
          <w:p w14:paraId="433FD37F"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Nature and purposes of the processing</w:t>
            </w:r>
          </w:p>
        </w:tc>
        <w:tc>
          <w:tcPr>
            <w:tcW w:w="4562" w:type="dxa"/>
            <w:vAlign w:val="center"/>
          </w:tcPr>
          <w:p w14:paraId="02A19771" w14:textId="7E8A245D" w:rsidR="00627173" w:rsidRPr="00E35587" w:rsidRDefault="00627173">
            <w:pPr>
              <w:overflowPunct w:val="0"/>
              <w:autoSpaceDE w:val="0"/>
              <w:autoSpaceDN w:val="0"/>
              <w:adjustRightInd w:val="0"/>
              <w:spacing w:after="240" w:line="360" w:lineRule="auto"/>
              <w:jc w:val="both"/>
              <w:textAlignment w:val="baseline"/>
              <w:rPr>
                <w:rFonts w:ascii="Arial" w:eastAsiaTheme="minorEastAsia" w:hAnsi="Arial" w:cs="Arial"/>
                <w:sz w:val="22"/>
                <w:szCs w:val="22"/>
                <w:lang w:eastAsia="en-US"/>
              </w:rPr>
            </w:pPr>
            <w:r w:rsidRPr="449B153B">
              <w:rPr>
                <w:rFonts w:ascii="Arial" w:eastAsiaTheme="minorEastAsia" w:hAnsi="Arial" w:cs="Arial"/>
                <w:sz w:val="22"/>
                <w:szCs w:val="22"/>
                <w:lang w:eastAsia="en-US"/>
              </w:rPr>
              <w:t xml:space="preserve">The purpose is to receive Personal Data in order to complete Works as instructed for </w:t>
            </w:r>
            <w:r w:rsidR="00582014" w:rsidRPr="00582014">
              <w:rPr>
                <w:rFonts w:ascii="Arial" w:eastAsiaTheme="minorEastAsia" w:hAnsi="Arial" w:cs="Arial"/>
                <w:sz w:val="22"/>
                <w:szCs w:val="22"/>
                <w:highlight w:val="yellow"/>
                <w:lang w:eastAsia="en-US"/>
              </w:rPr>
              <w:t>[Procurement Reference Number and Title]</w:t>
            </w:r>
          </w:p>
        </w:tc>
      </w:tr>
      <w:tr w:rsidR="00627173" w:rsidRPr="00E35587" w14:paraId="5346334D" w14:textId="77777777">
        <w:trPr>
          <w:trHeight w:val="1792"/>
        </w:trPr>
        <w:tc>
          <w:tcPr>
            <w:tcW w:w="4528" w:type="dxa"/>
            <w:vAlign w:val="center"/>
          </w:tcPr>
          <w:p w14:paraId="60658010"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Type of Personal Data</w:t>
            </w:r>
          </w:p>
        </w:tc>
        <w:tc>
          <w:tcPr>
            <w:tcW w:w="4562" w:type="dxa"/>
            <w:vAlign w:val="center"/>
          </w:tcPr>
          <w:p w14:paraId="30EEC69D" w14:textId="77777777" w:rsidR="00627173" w:rsidRPr="00E35587" w:rsidRDefault="00627173">
            <w:pPr>
              <w:overflowPunct w:val="0"/>
              <w:autoSpaceDE w:val="0"/>
              <w:autoSpaceDN w:val="0"/>
              <w:adjustRightInd w:val="0"/>
              <w:spacing w:after="240" w:line="360" w:lineRule="auto"/>
              <w:jc w:val="both"/>
              <w:textAlignment w:val="baseline"/>
              <w:rPr>
                <w:rFonts w:ascii="Arial" w:eastAsiaTheme="minorEastAsia" w:hAnsi="Arial" w:cs="Arial"/>
                <w:sz w:val="22"/>
                <w:szCs w:val="22"/>
                <w:lang w:eastAsia="en-US"/>
              </w:rPr>
            </w:pPr>
            <w:r w:rsidRPr="63014A7B">
              <w:rPr>
                <w:rFonts w:ascii="Arial" w:eastAsiaTheme="minorEastAsia" w:hAnsi="Arial" w:cs="Arial"/>
                <w:sz w:val="22"/>
                <w:szCs w:val="22"/>
                <w:lang w:eastAsia="en-US"/>
              </w:rPr>
              <w:t xml:space="preserve">Personal data including (but not limited to): names, address, </w:t>
            </w:r>
            <w:r w:rsidRPr="00930F9C">
              <w:rPr>
                <w:rFonts w:ascii="Arial" w:eastAsiaTheme="minorEastAsia" w:hAnsi="Arial" w:cs="Arial"/>
                <w:strike/>
                <w:sz w:val="22"/>
                <w:szCs w:val="22"/>
                <w:lang w:eastAsia="en-US"/>
              </w:rPr>
              <w:t>date of birth</w:t>
            </w:r>
            <w:r w:rsidRPr="63014A7B">
              <w:rPr>
                <w:rFonts w:ascii="Arial" w:eastAsiaTheme="minorEastAsia" w:hAnsi="Arial" w:cs="Arial"/>
                <w:sz w:val="22"/>
                <w:szCs w:val="22"/>
                <w:lang w:eastAsia="en-US"/>
              </w:rPr>
              <w:t xml:space="preserve">, telephone numbers, </w:t>
            </w:r>
            <w:r w:rsidRPr="00930F9C">
              <w:rPr>
                <w:rFonts w:ascii="Arial" w:eastAsiaTheme="minorEastAsia" w:hAnsi="Arial" w:cs="Arial"/>
                <w:strike/>
                <w:sz w:val="22"/>
                <w:szCs w:val="22"/>
                <w:lang w:eastAsia="en-US"/>
              </w:rPr>
              <w:t>NI number</w:t>
            </w:r>
            <w:r w:rsidRPr="00930F9C">
              <w:rPr>
                <w:rFonts w:ascii="Arial" w:eastAsiaTheme="minorEastAsia" w:hAnsi="Arial" w:cs="Arial"/>
                <w:sz w:val="22"/>
                <w:szCs w:val="22"/>
                <w:lang w:eastAsia="en-US"/>
              </w:rPr>
              <w:t xml:space="preserve">, </w:t>
            </w:r>
            <w:r>
              <w:rPr>
                <w:rFonts w:ascii="Arial" w:hAnsi="Arial" w:cs="Arial"/>
              </w:rPr>
              <w:t xml:space="preserve">Client Alerts, </w:t>
            </w:r>
            <w:r w:rsidRPr="00930F9C">
              <w:rPr>
                <w:rFonts w:ascii="Arial" w:eastAsiaTheme="minorEastAsia" w:hAnsi="Arial" w:cs="Arial"/>
                <w:strike/>
                <w:sz w:val="22"/>
                <w:szCs w:val="22"/>
                <w:lang w:eastAsia="en-US"/>
              </w:rPr>
              <w:t>bank information.</w:t>
            </w:r>
            <w:r w:rsidRPr="63014A7B">
              <w:rPr>
                <w:rFonts w:ascii="Arial" w:eastAsiaTheme="minorEastAsia" w:hAnsi="Arial" w:cs="Arial"/>
                <w:sz w:val="22"/>
                <w:szCs w:val="22"/>
                <w:lang w:eastAsia="en-US"/>
              </w:rPr>
              <w:t xml:space="preserve"> </w:t>
            </w:r>
          </w:p>
        </w:tc>
      </w:tr>
      <w:tr w:rsidR="00627173" w:rsidRPr="00E35587" w14:paraId="29187B5C" w14:textId="77777777">
        <w:trPr>
          <w:trHeight w:val="611"/>
        </w:trPr>
        <w:tc>
          <w:tcPr>
            <w:tcW w:w="4528" w:type="dxa"/>
            <w:vAlign w:val="center"/>
          </w:tcPr>
          <w:p w14:paraId="472AE8A3"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Categories of Data Subject</w:t>
            </w:r>
          </w:p>
        </w:tc>
        <w:tc>
          <w:tcPr>
            <w:tcW w:w="4562" w:type="dxa"/>
            <w:vAlign w:val="center"/>
          </w:tcPr>
          <w:p w14:paraId="542BA2FC" w14:textId="77777777" w:rsidR="00627173" w:rsidRPr="00E35587" w:rsidRDefault="00627173">
            <w:pPr>
              <w:overflowPunct w:val="0"/>
              <w:autoSpaceDE w:val="0"/>
              <w:autoSpaceDN w:val="0"/>
              <w:adjustRightInd w:val="0"/>
              <w:spacing w:after="240" w:line="360" w:lineRule="auto"/>
              <w:jc w:val="both"/>
              <w:textAlignment w:val="baseline"/>
              <w:rPr>
                <w:rFonts w:ascii="Arial" w:eastAsiaTheme="minorHAnsi" w:hAnsi="Arial" w:cs="Arial"/>
                <w:sz w:val="22"/>
                <w:szCs w:val="22"/>
                <w:lang w:eastAsia="en-US"/>
              </w:rPr>
            </w:pPr>
            <w:r w:rsidRPr="00240F4F">
              <w:rPr>
                <w:rFonts w:ascii="Arial" w:eastAsiaTheme="minorHAnsi" w:hAnsi="Arial" w:cs="Arial"/>
                <w:sz w:val="22"/>
                <w:szCs w:val="22"/>
                <w:lang w:eastAsia="en-US"/>
              </w:rPr>
              <w:t>Staff (including volunteers, agents and temporary works), Customers, suppliers, members of public</w:t>
            </w:r>
          </w:p>
        </w:tc>
      </w:tr>
      <w:tr w:rsidR="00627173" w:rsidRPr="00E35587" w14:paraId="7A528347" w14:textId="77777777">
        <w:trPr>
          <w:trHeight w:val="1830"/>
        </w:trPr>
        <w:tc>
          <w:tcPr>
            <w:tcW w:w="4528" w:type="dxa"/>
            <w:vAlign w:val="center"/>
          </w:tcPr>
          <w:p w14:paraId="2B413BC9"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Plan for return and destruction of the data once the processing is complete UNLESS requirement under union or member state law to preserve that type of data</w:t>
            </w:r>
          </w:p>
        </w:tc>
        <w:tc>
          <w:tcPr>
            <w:tcW w:w="4562" w:type="dxa"/>
            <w:vAlign w:val="center"/>
          </w:tcPr>
          <w:p w14:paraId="009F4CD0" w14:textId="77777777" w:rsidR="00627173" w:rsidRPr="00E35587" w:rsidRDefault="00627173">
            <w:pPr>
              <w:overflowPunct w:val="0"/>
              <w:autoSpaceDE w:val="0"/>
              <w:autoSpaceDN w:val="0"/>
              <w:adjustRightInd w:val="0"/>
              <w:spacing w:after="240" w:line="360" w:lineRule="auto"/>
              <w:textAlignment w:val="baseline"/>
              <w:rPr>
                <w:rFonts w:ascii="Arial" w:eastAsiaTheme="minorHAnsi" w:hAnsi="Arial" w:cs="Arial"/>
                <w:sz w:val="22"/>
                <w:szCs w:val="22"/>
                <w:lang w:eastAsia="en-US"/>
              </w:rPr>
            </w:pPr>
            <w:r w:rsidRPr="00E35587">
              <w:rPr>
                <w:rFonts w:ascii="Arial" w:eastAsiaTheme="minorHAnsi" w:hAnsi="Arial" w:cs="Arial"/>
                <w:sz w:val="22"/>
                <w:szCs w:val="22"/>
                <w:lang w:eastAsia="en-US"/>
              </w:rPr>
              <w:t xml:space="preserve">All data to be permanently destroyed in accordance with application </w:t>
            </w:r>
            <w:r>
              <w:t xml:space="preserve"> </w:t>
            </w:r>
            <w:r w:rsidRPr="0021205F">
              <w:rPr>
                <w:rFonts w:ascii="Arial" w:eastAsiaTheme="minorHAnsi" w:hAnsi="Arial" w:cs="Arial"/>
                <w:sz w:val="22"/>
                <w:szCs w:val="22"/>
                <w:lang w:eastAsia="en-US"/>
              </w:rPr>
              <w:t xml:space="preserve">data retention </w:t>
            </w:r>
            <w:r w:rsidRPr="00E35587">
              <w:rPr>
                <w:rFonts w:ascii="Arial" w:eastAsiaTheme="minorHAnsi" w:hAnsi="Arial" w:cs="Arial"/>
                <w:sz w:val="22"/>
                <w:szCs w:val="22"/>
                <w:lang w:eastAsia="en-US"/>
              </w:rPr>
              <w:t>legislation.</w:t>
            </w:r>
          </w:p>
        </w:tc>
      </w:tr>
    </w:tbl>
    <w:p w14:paraId="4A833214" w14:textId="77777777" w:rsidR="00627173" w:rsidRDefault="00627173" w:rsidP="00627173"/>
    <w:p w14:paraId="2625153D" w14:textId="77777777" w:rsidR="00627173" w:rsidRDefault="00627173" w:rsidP="00627173">
      <w:pPr>
        <w:spacing w:after="160" w:line="259" w:lineRule="auto"/>
        <w:rPr>
          <w:rFonts w:asciiTheme="majorHAnsi" w:eastAsiaTheme="majorEastAsia" w:hAnsiTheme="majorHAnsi" w:cstheme="majorBidi"/>
          <w:color w:val="1F4E79" w:themeColor="accent5" w:themeShade="80"/>
          <w:sz w:val="32"/>
          <w:szCs w:val="32"/>
          <w:highlight w:val="magenta"/>
        </w:rPr>
      </w:pPr>
      <w:bookmarkStart w:id="60" w:name="_Toc164172884"/>
      <w:r>
        <w:rPr>
          <w:color w:val="1F4E79" w:themeColor="accent5" w:themeShade="80"/>
          <w:highlight w:val="magenta"/>
        </w:rPr>
        <w:br w:type="page"/>
      </w:r>
    </w:p>
    <w:p w14:paraId="77AC952E" w14:textId="77777777" w:rsidR="00627173" w:rsidRPr="00D85F1D" w:rsidRDefault="00627173" w:rsidP="00627173">
      <w:pPr>
        <w:pStyle w:val="Heading1"/>
        <w:spacing w:before="0"/>
        <w:rPr>
          <w:b/>
          <w:bCs/>
          <w:color w:val="1F4E79" w:themeColor="accent5" w:themeShade="80"/>
        </w:rPr>
      </w:pPr>
      <w:r w:rsidRPr="3D2E35B1">
        <w:rPr>
          <w:color w:val="1F4E79" w:themeColor="accent5" w:themeShade="80"/>
        </w:rPr>
        <w:lastRenderedPageBreak/>
        <w:t>Annex 2: Community Benefits Menu</w:t>
      </w:r>
      <w:bookmarkEnd w:id="60"/>
      <w:r w:rsidRPr="3D2E35B1">
        <w:rPr>
          <w:color w:val="1F4E79" w:themeColor="accent5" w:themeShade="80"/>
        </w:rPr>
        <w:t xml:space="preserve"> </w:t>
      </w:r>
    </w:p>
    <w:p w14:paraId="32E4059D" w14:textId="77777777" w:rsidR="00627173" w:rsidRDefault="00627173" w:rsidP="00627173">
      <w:pPr>
        <w:spacing w:line="276" w:lineRule="auto"/>
        <w:rPr>
          <w:rFonts w:ascii="Arial" w:eastAsia="Calibri" w:hAnsi="Arial" w:cs="Arial"/>
          <w:bCs/>
        </w:rPr>
      </w:pPr>
    </w:p>
    <w:p w14:paraId="70B83445" w14:textId="3A371835" w:rsidR="00627173" w:rsidRDefault="00627173" w:rsidP="0062717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shd w:val="clear" w:color="auto" w:fill="FFFF00"/>
        </w:rPr>
        <w:t>[</w:t>
      </w:r>
      <w:r w:rsidR="00582014">
        <w:rPr>
          <w:rStyle w:val="normaltextrun"/>
          <w:rFonts w:ascii="Arial" w:hAnsi="Arial" w:cs="Arial"/>
          <w:sz w:val="22"/>
          <w:szCs w:val="22"/>
          <w:shd w:val="clear" w:color="auto" w:fill="FFFF00"/>
        </w:rPr>
        <w:t>HA</w:t>
      </w:r>
      <w:r>
        <w:rPr>
          <w:rStyle w:val="normaltextrun"/>
          <w:rFonts w:ascii="Arial" w:hAnsi="Arial" w:cs="Arial"/>
          <w:sz w:val="22"/>
          <w:szCs w:val="22"/>
          <w:shd w:val="clear" w:color="auto" w:fill="FFFF00"/>
        </w:rPr>
        <w:t xml:space="preserve"> Name</w:t>
      </w:r>
      <w:r>
        <w:rPr>
          <w:rStyle w:val="normaltextrun"/>
          <w:rFonts w:ascii="Arial" w:hAnsi="Arial" w:cs="Arial"/>
          <w:sz w:val="22"/>
          <w:szCs w:val="22"/>
        </w:rPr>
        <w:t xml:space="preserve">] is committed to contributing to the social, economic and environmental well-being of the </w:t>
      </w:r>
      <w:r>
        <w:rPr>
          <w:rStyle w:val="normaltextrun"/>
          <w:rFonts w:ascii="Arial" w:hAnsi="Arial" w:cs="Arial"/>
        </w:rPr>
        <w:t>[</w:t>
      </w:r>
      <w:r>
        <w:rPr>
          <w:rStyle w:val="normaltextrun"/>
          <w:rFonts w:ascii="Arial" w:hAnsi="Arial" w:cs="Arial"/>
          <w:shd w:val="clear" w:color="auto" w:fill="FFFF00"/>
        </w:rPr>
        <w:t xml:space="preserve">HA </w:t>
      </w:r>
      <w:r>
        <w:rPr>
          <w:rStyle w:val="normaltextrun"/>
          <w:rFonts w:ascii="Arial" w:hAnsi="Arial" w:cs="Arial"/>
          <w:sz w:val="22"/>
          <w:szCs w:val="22"/>
          <w:shd w:val="clear" w:color="auto" w:fill="FFFF00"/>
        </w:rPr>
        <w:t>Local Area</w:t>
      </w:r>
      <w:r>
        <w:rPr>
          <w:rStyle w:val="normaltextrun"/>
          <w:rFonts w:ascii="Arial" w:hAnsi="Arial" w:cs="Arial"/>
        </w:rPr>
        <w:t>]</w:t>
      </w:r>
      <w:r>
        <w:rPr>
          <w:rStyle w:val="normaltextrun"/>
          <w:rFonts w:ascii="Arial" w:hAnsi="Arial" w:cs="Arial"/>
          <w:sz w:val="22"/>
          <w:szCs w:val="22"/>
        </w:rPr>
        <w:t xml:space="preserve"> community. This document is designed to support contractors in developing a robust community benefits offering, a contractor does not need to provide support in every aspect listed however it is expected that the contractor </w:t>
      </w:r>
      <w:r>
        <w:rPr>
          <w:rStyle w:val="normaltextrun"/>
          <w:rFonts w:ascii="Arial" w:hAnsi="Arial" w:cs="Arial"/>
          <w:b/>
          <w:bCs/>
          <w:sz w:val="22"/>
          <w:szCs w:val="22"/>
        </w:rPr>
        <w:t>supports a minimum of one</w:t>
      </w:r>
      <w:r>
        <w:rPr>
          <w:rStyle w:val="normaltextrun"/>
          <w:rFonts w:ascii="Arial" w:hAnsi="Arial" w:cs="Arial"/>
          <w:sz w:val="22"/>
          <w:szCs w:val="22"/>
        </w:rPr>
        <w:t>.</w:t>
      </w:r>
      <w:r>
        <w:rPr>
          <w:rStyle w:val="eop"/>
          <w:rFonts w:ascii="Arial" w:hAnsi="Arial" w:cs="Arial"/>
          <w:sz w:val="22"/>
          <w:szCs w:val="22"/>
        </w:rPr>
        <w:t> </w:t>
      </w:r>
    </w:p>
    <w:p w14:paraId="65BA2BE8" w14:textId="77777777" w:rsidR="00627173" w:rsidRDefault="00627173" w:rsidP="0062717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2335267" w14:textId="7CE8DC99" w:rsidR="00627173" w:rsidRDefault="00627173" w:rsidP="00627173">
      <w:pPr>
        <w:pStyle w:val="paragraph"/>
        <w:spacing w:before="0" w:beforeAutospacing="0" w:after="0" w:afterAutospacing="0"/>
        <w:textAlignment w:val="baseline"/>
        <w:rPr>
          <w:rFonts w:ascii="Segoe UI" w:hAnsi="Segoe UI" w:cs="Segoe UI"/>
          <w:sz w:val="18"/>
          <w:szCs w:val="18"/>
        </w:rPr>
      </w:pPr>
      <w:r w:rsidRPr="00F37F50">
        <w:rPr>
          <w:rStyle w:val="normaltextrun"/>
          <w:rFonts w:ascii="Arial" w:hAnsi="Arial" w:cs="Arial"/>
          <w:sz w:val="22"/>
          <w:szCs w:val="22"/>
        </w:rPr>
        <w:t>Employer</w:t>
      </w:r>
      <w:r>
        <w:rPr>
          <w:rStyle w:val="normaltextrun"/>
          <w:rFonts w:ascii="Arial" w:hAnsi="Arial" w:cs="Arial"/>
          <w:sz w:val="22"/>
          <w:szCs w:val="22"/>
        </w:rPr>
        <w:t xml:space="preserve">’s must not outline the community benefit’s they are currently delivering for existing Clients. </w:t>
      </w:r>
      <w:r w:rsidRPr="00F37F50">
        <w:rPr>
          <w:rStyle w:val="normaltextrun"/>
          <w:rFonts w:ascii="Arial" w:hAnsi="Arial" w:cs="Arial"/>
          <w:sz w:val="22"/>
          <w:szCs w:val="22"/>
        </w:rPr>
        <w:t>Employer</w:t>
      </w:r>
      <w:r>
        <w:rPr>
          <w:rStyle w:val="normaltextrun"/>
          <w:rFonts w:ascii="Arial" w:hAnsi="Arial" w:cs="Arial"/>
          <w:sz w:val="22"/>
          <w:szCs w:val="22"/>
        </w:rPr>
        <w:t xml:space="preserve">’s </w:t>
      </w:r>
      <w:r>
        <w:rPr>
          <w:rStyle w:val="normaltextrun"/>
          <w:rFonts w:ascii="Arial" w:hAnsi="Arial" w:cs="Arial"/>
          <w:b/>
          <w:bCs/>
          <w:sz w:val="22"/>
          <w:szCs w:val="22"/>
        </w:rPr>
        <w:t xml:space="preserve">must outline what they propose to offer </w:t>
      </w:r>
      <w:r>
        <w:rPr>
          <w:rStyle w:val="normaltextrun"/>
          <w:rFonts w:ascii="Arial" w:hAnsi="Arial" w:cs="Arial"/>
          <w:sz w:val="22"/>
          <w:szCs w:val="22"/>
          <w:shd w:val="clear" w:color="auto" w:fill="FFFF00"/>
        </w:rPr>
        <w:t>[</w:t>
      </w:r>
      <w:r w:rsidR="00582014">
        <w:rPr>
          <w:rStyle w:val="normaltextrun"/>
          <w:rFonts w:ascii="Arial" w:hAnsi="Arial" w:cs="Arial"/>
          <w:sz w:val="22"/>
          <w:szCs w:val="22"/>
          <w:shd w:val="clear" w:color="auto" w:fill="FFFF00"/>
        </w:rPr>
        <w:t>HA</w:t>
      </w:r>
      <w:r>
        <w:rPr>
          <w:rStyle w:val="normaltextrun"/>
          <w:rFonts w:ascii="Arial" w:hAnsi="Arial" w:cs="Arial"/>
          <w:sz w:val="22"/>
          <w:szCs w:val="22"/>
          <w:shd w:val="clear" w:color="auto" w:fill="FFFF00"/>
        </w:rPr>
        <w:t xml:space="preserve"> Name</w:t>
      </w:r>
      <w:r>
        <w:rPr>
          <w:rStyle w:val="normaltextrun"/>
          <w:rFonts w:ascii="Arial" w:hAnsi="Arial" w:cs="Arial"/>
          <w:sz w:val="22"/>
          <w:szCs w:val="22"/>
        </w:rPr>
        <w:t>] if awarded the contract.</w:t>
      </w:r>
      <w:r>
        <w:rPr>
          <w:rStyle w:val="eop"/>
          <w:rFonts w:ascii="Arial" w:hAnsi="Arial" w:cs="Arial"/>
          <w:sz w:val="22"/>
          <w:szCs w:val="22"/>
        </w:rPr>
        <w:t> </w:t>
      </w:r>
    </w:p>
    <w:p w14:paraId="75ECFB34" w14:textId="77777777" w:rsidR="00627173" w:rsidRDefault="00627173" w:rsidP="0062717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8"/>
          <w:szCs w:val="28"/>
        </w:rPr>
        <w:t> </w:t>
      </w:r>
    </w:p>
    <w:p w14:paraId="1F6DE62A" w14:textId="77777777" w:rsidR="00627173" w:rsidRDefault="00627173" w:rsidP="00627173">
      <w:pPr>
        <w:pStyle w:val="paragraph"/>
        <w:numPr>
          <w:ilvl w:val="0"/>
          <w:numId w:val="48"/>
        </w:numPr>
        <w:spacing w:before="0" w:beforeAutospacing="0" w:after="0" w:afterAutospacing="0"/>
        <w:ind w:firstLine="0"/>
        <w:textAlignment w:val="baseline"/>
        <w:rPr>
          <w:rStyle w:val="eop"/>
          <w:rFonts w:ascii="Arial" w:hAnsi="Arial" w:cs="Arial"/>
        </w:rPr>
      </w:pPr>
      <w:r>
        <w:rPr>
          <w:rStyle w:val="normaltextrun"/>
          <w:rFonts w:ascii="Arial" w:hAnsi="Arial" w:cs="Arial"/>
          <w:b/>
          <w:bCs/>
          <w:u w:val="single"/>
          <w:lang w:val="en-US"/>
        </w:rPr>
        <w:t>General community benefits:</w:t>
      </w:r>
      <w:r>
        <w:rPr>
          <w:rStyle w:val="eop"/>
          <w:rFonts w:ascii="Arial" w:hAnsi="Arial" w:cs="Arial"/>
        </w:rPr>
        <w:t> </w:t>
      </w:r>
    </w:p>
    <w:p w14:paraId="56239EDD" w14:textId="77777777" w:rsidR="00627173" w:rsidRDefault="00627173" w:rsidP="00627173">
      <w:pPr>
        <w:pStyle w:val="paragraph"/>
        <w:spacing w:before="0" w:beforeAutospacing="0" w:after="0" w:afterAutospacing="0"/>
        <w:ind w:left="360"/>
        <w:textAlignment w:val="baseline"/>
        <w:rPr>
          <w:rStyle w:val="eop"/>
          <w:rFonts w:ascii="Arial" w:hAnsi="Arial" w:cs="Arial"/>
        </w:rPr>
      </w:pPr>
    </w:p>
    <w:p w14:paraId="2F927AAC" w14:textId="77777777" w:rsidR="00627173" w:rsidRPr="004042D8" w:rsidRDefault="00627173" w:rsidP="00627173">
      <w:pPr>
        <w:pStyle w:val="ListParagraph"/>
        <w:numPr>
          <w:ilvl w:val="1"/>
          <w:numId w:val="48"/>
        </w:numPr>
        <w:rPr>
          <w:rStyle w:val="eop"/>
          <w:rFonts w:ascii="Arial" w:hAnsi="Arial" w:cs="Arial"/>
          <w:sz w:val="22"/>
          <w:szCs w:val="22"/>
        </w:rPr>
      </w:pPr>
      <w:r w:rsidRPr="004042D8">
        <w:rPr>
          <w:rStyle w:val="eop"/>
          <w:rFonts w:ascii="Arial" w:hAnsi="Arial" w:cs="Arial"/>
          <w:sz w:val="22"/>
          <w:szCs w:val="22"/>
        </w:rPr>
        <w:t>The Contractor will need to provide community benefits as a result of the contract condition requirement as part of the award of this contract. These must be agreed with the Employer prior to delivery of said community benefits.  For examples of community benefits that can be delivered - please see below “Community Benefits – Menu of options” attachment.</w:t>
      </w:r>
    </w:p>
    <w:p w14:paraId="2178F207" w14:textId="77777777" w:rsidR="00627173" w:rsidRPr="004042D8" w:rsidRDefault="00627173" w:rsidP="00627173">
      <w:pPr>
        <w:pStyle w:val="ListParagraph"/>
        <w:ind w:left="792"/>
        <w:rPr>
          <w:rStyle w:val="eop"/>
          <w:rFonts w:ascii="Arial" w:hAnsi="Arial" w:cs="Arial"/>
          <w:sz w:val="22"/>
          <w:szCs w:val="22"/>
        </w:rPr>
      </w:pPr>
    </w:p>
    <w:p w14:paraId="37E9AC58" w14:textId="77777777" w:rsidR="00627173" w:rsidRPr="004042D8" w:rsidRDefault="00627173" w:rsidP="00627173">
      <w:pPr>
        <w:pStyle w:val="ListParagraph"/>
        <w:numPr>
          <w:ilvl w:val="1"/>
          <w:numId w:val="48"/>
        </w:numPr>
        <w:rPr>
          <w:rStyle w:val="eop"/>
          <w:rFonts w:ascii="Arial" w:hAnsi="Arial" w:cs="Arial"/>
          <w:sz w:val="22"/>
          <w:szCs w:val="22"/>
        </w:rPr>
      </w:pPr>
      <w:r w:rsidRPr="004042D8">
        <w:rPr>
          <w:rStyle w:val="eop"/>
          <w:rFonts w:ascii="Arial" w:hAnsi="Arial" w:cs="Arial"/>
          <w:sz w:val="22"/>
          <w:szCs w:val="22"/>
        </w:rPr>
        <w:t xml:space="preserve">All community benefit activities must take place within the </w:t>
      </w:r>
      <w:r w:rsidRPr="00582014">
        <w:rPr>
          <w:rStyle w:val="eop"/>
          <w:rFonts w:ascii="Arial" w:hAnsi="Arial" w:cs="Arial"/>
          <w:sz w:val="22"/>
          <w:szCs w:val="22"/>
          <w:highlight w:val="yellow"/>
        </w:rPr>
        <w:t>[HA Local Area]</w:t>
      </w:r>
      <w:r w:rsidRPr="004042D8">
        <w:rPr>
          <w:rStyle w:val="eop"/>
          <w:rFonts w:ascii="Arial" w:hAnsi="Arial" w:cs="Arial"/>
          <w:sz w:val="22"/>
          <w:szCs w:val="22"/>
        </w:rPr>
        <w:t xml:space="preserve"> County Borough. </w:t>
      </w:r>
    </w:p>
    <w:p w14:paraId="1A856F7B" w14:textId="77777777" w:rsidR="00627173" w:rsidRPr="004042D8" w:rsidRDefault="00627173" w:rsidP="00627173">
      <w:pPr>
        <w:rPr>
          <w:rStyle w:val="eop"/>
          <w:rFonts w:ascii="Arial" w:hAnsi="Arial" w:cs="Arial"/>
        </w:rPr>
      </w:pPr>
    </w:p>
    <w:p w14:paraId="0C128E6A" w14:textId="77777777" w:rsidR="00627173" w:rsidRPr="004042D8" w:rsidRDefault="00627173" w:rsidP="00627173">
      <w:pPr>
        <w:pStyle w:val="ListParagraph"/>
        <w:numPr>
          <w:ilvl w:val="1"/>
          <w:numId w:val="48"/>
        </w:numPr>
        <w:rPr>
          <w:rStyle w:val="eop"/>
          <w:rFonts w:ascii="Arial" w:hAnsi="Arial" w:cs="Arial"/>
          <w:sz w:val="22"/>
          <w:szCs w:val="22"/>
        </w:rPr>
      </w:pPr>
      <w:r w:rsidRPr="004042D8">
        <w:rPr>
          <w:rStyle w:val="eop"/>
          <w:rFonts w:ascii="Arial" w:hAnsi="Arial" w:cs="Arial"/>
          <w:sz w:val="22"/>
          <w:szCs w:val="22"/>
        </w:rPr>
        <w:t xml:space="preserve">Prior to any delivery of community benefits the Contractor must inform the Employer and receive authorisation for said community benefits to be considered as part of the awarded contract. </w:t>
      </w:r>
    </w:p>
    <w:p w14:paraId="3EEE2BFC" w14:textId="77777777" w:rsidR="00627173" w:rsidRPr="004042D8" w:rsidRDefault="00627173" w:rsidP="00627173">
      <w:pPr>
        <w:rPr>
          <w:rStyle w:val="eop"/>
          <w:rFonts w:ascii="Arial" w:hAnsi="Arial" w:cs="Arial"/>
        </w:rPr>
      </w:pPr>
    </w:p>
    <w:p w14:paraId="521A3438" w14:textId="77777777" w:rsidR="00627173" w:rsidRPr="004042D8" w:rsidRDefault="00627173" w:rsidP="00627173">
      <w:pPr>
        <w:pStyle w:val="ListParagraph"/>
        <w:numPr>
          <w:ilvl w:val="1"/>
          <w:numId w:val="48"/>
        </w:numPr>
        <w:textAlignment w:val="baseline"/>
        <w:rPr>
          <w:rFonts w:ascii="Arial" w:hAnsi="Arial" w:cs="Arial"/>
          <w:sz w:val="22"/>
          <w:szCs w:val="22"/>
        </w:rPr>
      </w:pPr>
      <w:r w:rsidRPr="004042D8">
        <w:rPr>
          <w:rStyle w:val="eop"/>
          <w:rFonts w:ascii="Arial" w:hAnsi="Arial" w:cs="Arial"/>
          <w:sz w:val="22"/>
          <w:szCs w:val="22"/>
        </w:rPr>
        <w:t>The Contractor must also ensure to joint badge any publicity material gained from the delivery of community benefits, which must be approved by the Employer prior to release.</w:t>
      </w:r>
    </w:p>
    <w:p w14:paraId="525221BB" w14:textId="77777777" w:rsidR="00627173" w:rsidRDefault="00627173" w:rsidP="00627173">
      <w:pPr>
        <w:pStyle w:val="paragraph"/>
        <w:spacing w:before="0" w:beforeAutospacing="0" w:after="0" w:afterAutospacing="0"/>
        <w:ind w:left="360"/>
        <w:textAlignment w:val="baseline"/>
        <w:rPr>
          <w:rStyle w:val="eop"/>
          <w:rFonts w:ascii="Arial" w:hAnsi="Arial" w:cs="Arial"/>
        </w:rPr>
      </w:pPr>
    </w:p>
    <w:p w14:paraId="33E4F786" w14:textId="77777777" w:rsidR="00627173" w:rsidRDefault="00627173" w:rsidP="00627173">
      <w:pPr>
        <w:pStyle w:val="paragraph"/>
        <w:numPr>
          <w:ilvl w:val="0"/>
          <w:numId w:val="48"/>
        </w:numPr>
        <w:spacing w:before="0" w:beforeAutospacing="0" w:after="0" w:afterAutospacing="0"/>
        <w:ind w:firstLine="0"/>
        <w:textAlignment w:val="baseline"/>
        <w:rPr>
          <w:rStyle w:val="eop"/>
          <w:rFonts w:ascii="Arial" w:hAnsi="Arial" w:cs="Arial"/>
          <w:b/>
          <w:bCs/>
          <w:u w:val="single"/>
        </w:rPr>
      </w:pPr>
      <w:r w:rsidRPr="00882B37">
        <w:rPr>
          <w:rStyle w:val="eop"/>
          <w:rFonts w:ascii="Arial" w:hAnsi="Arial" w:cs="Arial"/>
          <w:b/>
          <w:bCs/>
          <w:u w:val="single"/>
        </w:rPr>
        <w:t>Monitoring &amp; Verification Information</w:t>
      </w:r>
    </w:p>
    <w:p w14:paraId="71F89B6E" w14:textId="77777777" w:rsidR="00627173" w:rsidRDefault="00627173" w:rsidP="00627173">
      <w:pPr>
        <w:pStyle w:val="paragraph"/>
        <w:spacing w:before="0" w:beforeAutospacing="0" w:after="0" w:afterAutospacing="0"/>
        <w:ind w:left="360"/>
        <w:textAlignment w:val="baseline"/>
        <w:rPr>
          <w:rStyle w:val="eop"/>
          <w:rFonts w:ascii="Arial" w:hAnsi="Arial" w:cs="Arial"/>
          <w:b/>
          <w:bCs/>
          <w:u w:val="single"/>
        </w:rPr>
      </w:pPr>
    </w:p>
    <w:p w14:paraId="696FBD4D" w14:textId="77777777" w:rsidR="00627173" w:rsidRPr="004042D8" w:rsidRDefault="00627173" w:rsidP="00627173">
      <w:pPr>
        <w:pStyle w:val="ListParagraph"/>
        <w:numPr>
          <w:ilvl w:val="1"/>
          <w:numId w:val="48"/>
        </w:numPr>
        <w:rPr>
          <w:rStyle w:val="eop"/>
          <w:rFonts w:ascii="Arial" w:hAnsi="Arial" w:cs="Arial"/>
          <w:sz w:val="22"/>
          <w:szCs w:val="22"/>
        </w:rPr>
      </w:pPr>
      <w:r w:rsidRPr="004042D8">
        <w:rPr>
          <w:rStyle w:val="eop"/>
          <w:rFonts w:ascii="Arial" w:hAnsi="Arial" w:cs="Arial"/>
          <w:sz w:val="22"/>
          <w:szCs w:val="22"/>
        </w:rPr>
        <w:t xml:space="preserve">Within 4 weeks of completion of each annual audit following Implementation of the contract the Contractor will provide the Employer with a Community Benefit Statement setting out in relation to the period and the contract to date.  </w:t>
      </w:r>
    </w:p>
    <w:p w14:paraId="7EBE1400" w14:textId="77777777" w:rsidR="00627173" w:rsidRPr="004042D8" w:rsidRDefault="00627173" w:rsidP="00627173">
      <w:pPr>
        <w:pStyle w:val="ListParagraph"/>
        <w:ind w:left="792"/>
        <w:rPr>
          <w:rStyle w:val="eop"/>
          <w:rFonts w:ascii="Arial" w:hAnsi="Arial" w:cs="Arial"/>
          <w:sz w:val="22"/>
          <w:szCs w:val="22"/>
        </w:rPr>
      </w:pPr>
    </w:p>
    <w:p w14:paraId="5D124CD1" w14:textId="77777777" w:rsidR="00627173" w:rsidRPr="004042D8" w:rsidRDefault="00627173" w:rsidP="00627173">
      <w:pPr>
        <w:pStyle w:val="ListParagraph"/>
        <w:numPr>
          <w:ilvl w:val="1"/>
          <w:numId w:val="48"/>
        </w:numPr>
        <w:rPr>
          <w:rStyle w:val="eop"/>
          <w:rFonts w:ascii="Arial" w:hAnsi="Arial" w:cs="Arial"/>
          <w:sz w:val="22"/>
          <w:szCs w:val="22"/>
        </w:rPr>
      </w:pPr>
      <w:r w:rsidRPr="004042D8">
        <w:rPr>
          <w:rStyle w:val="eop"/>
          <w:rFonts w:ascii="Arial" w:hAnsi="Arial" w:cs="Arial"/>
          <w:sz w:val="22"/>
          <w:szCs w:val="22"/>
        </w:rPr>
        <w:t xml:space="preserve">If required by the employer, the Contractor will develop monitoring reports in partnership with employer to be submitted at agreed meetings as an agenda item. </w:t>
      </w:r>
    </w:p>
    <w:p w14:paraId="2219E1D8" w14:textId="77777777" w:rsidR="00627173" w:rsidRPr="00882B37" w:rsidRDefault="00627173" w:rsidP="00627173">
      <w:pPr>
        <w:pStyle w:val="ListParagraph"/>
        <w:rPr>
          <w:rStyle w:val="eop"/>
          <w:rFonts w:ascii="Arial" w:hAnsi="Arial" w:cs="Arial"/>
        </w:rPr>
      </w:pPr>
    </w:p>
    <w:p w14:paraId="55F9CEDE" w14:textId="77777777" w:rsidR="00627173" w:rsidRDefault="00627173" w:rsidP="00627173">
      <w:pPr>
        <w:rPr>
          <w:rStyle w:val="eop"/>
          <w:rFonts w:ascii="Arial" w:hAnsi="Arial" w:cs="Arial"/>
        </w:rPr>
        <w:sectPr w:rsidR="00627173" w:rsidSect="00627173">
          <w:pgSz w:w="11906" w:h="16838"/>
          <w:pgMar w:top="2268" w:right="1440" w:bottom="1440" w:left="1440" w:header="709" w:footer="709" w:gutter="0"/>
          <w:cols w:space="708"/>
          <w:formProt w:val="0"/>
          <w:docGrid w:linePitch="360"/>
        </w:sectPr>
      </w:pPr>
    </w:p>
    <w:p w14:paraId="55EBCFF3" w14:textId="77777777" w:rsidR="00D71A4F" w:rsidRDefault="00D71A4F" w:rsidP="00627173">
      <w:pPr>
        <w:jc w:val="center"/>
        <w:rPr>
          <w:rFonts w:ascii="Arial" w:hAnsi="Arial" w:cs="Arial"/>
          <w:sz w:val="24"/>
          <w:szCs w:val="24"/>
        </w:rPr>
      </w:pPr>
    </w:p>
    <w:p w14:paraId="6B820BB7" w14:textId="77B42B3E" w:rsidR="00627173" w:rsidRDefault="00627173" w:rsidP="00627173">
      <w:pPr>
        <w:jc w:val="center"/>
        <w:rPr>
          <w:rFonts w:ascii="Arial" w:hAnsi="Arial" w:cs="Arial"/>
          <w:sz w:val="24"/>
          <w:szCs w:val="24"/>
        </w:rPr>
      </w:pPr>
      <w:r>
        <w:rPr>
          <w:noProof/>
        </w:rPr>
        <mc:AlternateContent>
          <mc:Choice Requires="wps">
            <w:drawing>
              <wp:anchor distT="0" distB="0" distL="114300" distR="114300" simplePos="0" relativeHeight="251658240" behindDoc="0" locked="0" layoutInCell="1" allowOverlap="1" wp14:anchorId="3BE47739" wp14:editId="46BE9A27">
                <wp:simplePos x="0" y="0"/>
                <wp:positionH relativeFrom="margin">
                  <wp:posOffset>-193675</wp:posOffset>
                </wp:positionH>
                <wp:positionV relativeFrom="paragraph">
                  <wp:posOffset>157480</wp:posOffset>
                </wp:positionV>
                <wp:extent cx="5720080" cy="581660"/>
                <wp:effectExtent l="0" t="0" r="13970" b="2794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581660"/>
                        </a:xfrm>
                        <a:prstGeom prst="rect">
                          <a:avLst/>
                        </a:prstGeom>
                        <a:solidFill>
                          <a:sysClr val="window" lastClr="FFFFFF"/>
                        </a:solidFill>
                        <a:ln w="12700" cap="flat" cmpd="sng" algn="ctr">
                          <a:solidFill>
                            <a:srgbClr val="A5A5A5"/>
                          </a:solidFill>
                          <a:prstDash val="solid"/>
                          <a:miter lim="800000"/>
                          <a:headEnd/>
                          <a:tailEnd/>
                        </a:ln>
                        <a:effectLst/>
                      </wps:spPr>
                      <wps:txbx>
                        <w:txbxContent>
                          <w:p w14:paraId="418CF498" w14:textId="77777777" w:rsidR="00627173" w:rsidRPr="0059077C" w:rsidRDefault="00627173" w:rsidP="00627173">
                            <w:pPr>
                              <w:pStyle w:val="NoSpacing"/>
                              <w:rPr>
                                <w:rFonts w:ascii="Arial" w:hAnsi="Arial" w:cs="Arial"/>
                                <w:b/>
                                <w:bCs/>
                              </w:rPr>
                            </w:pPr>
                            <w:r w:rsidRPr="004042D8">
                              <w:rPr>
                                <w:rFonts w:ascii="Arial" w:hAnsi="Arial" w:cs="Arial"/>
                                <w:bCs/>
                              </w:rPr>
                              <w:t>Please note:</w:t>
                            </w:r>
                            <w:r w:rsidRPr="004042D8">
                              <w:rPr>
                                <w:rFonts w:ascii="Arial" w:hAnsi="Arial" w:cs="Arial"/>
                              </w:rPr>
                              <w:t xml:space="preserve"> </w:t>
                            </w:r>
                            <w:r w:rsidRPr="00CB6903">
                              <w:rPr>
                                <w:rStyle w:val="eop"/>
                                <w:rFonts w:ascii="Arial" w:eastAsia="Times New Roman" w:hAnsi="Arial" w:cs="Arial"/>
                                <w:b/>
                                <w:bCs/>
                                <w:lang w:eastAsia="en-GB"/>
                              </w:rPr>
                              <w:t>Contractors</w:t>
                            </w:r>
                            <w:r>
                              <w:rPr>
                                <w:rStyle w:val="eop"/>
                                <w:rFonts w:ascii="Arial" w:eastAsia="Times New Roman" w:hAnsi="Arial" w:cs="Arial"/>
                                <w:lang w:eastAsia="en-GB"/>
                              </w:rPr>
                              <w:t xml:space="preserve"> </w:t>
                            </w:r>
                            <w:r w:rsidRPr="004042D8">
                              <w:rPr>
                                <w:rFonts w:ascii="Arial" w:hAnsi="Arial" w:cs="Arial"/>
                                <w:b/>
                                <w:bCs/>
                              </w:rPr>
                              <w:t>are required to answer this section however not all fields are required to be completed. Please select the options which are most suitable to your organisation.</w:t>
                            </w:r>
                            <w:r>
                              <w:rPr>
                                <w:rFonts w:ascii="Arial" w:hAnsi="Arial" w:cs="Arial"/>
                                <w:b/>
                                <w:bCs/>
                              </w:rPr>
                              <w:t xml:space="preserve"> </w:t>
                            </w:r>
                          </w:p>
                          <w:p w14:paraId="57904428" w14:textId="77777777" w:rsidR="00627173" w:rsidRDefault="00627173" w:rsidP="00627173">
                            <w:pPr>
                              <w:pStyle w:val="ListParagraph"/>
                              <w:rPr>
                                <w:b/>
                              </w:rPr>
                            </w:pPr>
                          </w:p>
                          <w:p w14:paraId="5493A3AC" w14:textId="77777777" w:rsidR="00627173" w:rsidRDefault="00627173" w:rsidP="00627173"/>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E47739" id="_x0000_t202" coordsize="21600,21600" o:spt="202" path="m,l,21600r21600,l21600,xe">
                <v:stroke joinstyle="miter"/>
                <v:path gradientshapeok="t" o:connecttype="rect"/>
              </v:shapetype>
              <v:shape id="Text Box 1" o:spid="_x0000_s1026" type="#_x0000_t202" style="position:absolute;left:0;text-align:left;margin-left:-15.25pt;margin-top:12.4pt;width:450.4pt;height:45.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" fillcolor="window" strokecolor="#a5a5a5" strokeweight="1pt">
                <v:textbox>
                  <w:txbxContent>
                    <w:p w14:paraId="418CF498" w14:textId="77777777" w:rsidR="00627173" w:rsidRPr="0059077C" w:rsidRDefault="00627173" w:rsidP="00627173">
                      <w:pPr>
                        <w:pStyle w:val="NoSpacing"/>
                        <w:rPr>
                          <w:rFonts w:ascii="Arial" w:hAnsi="Arial" w:cs="Arial"/>
                          <w:b/>
                          <w:bCs/>
                        </w:rPr>
                      </w:pPr>
                      <w:r w:rsidRPr="004042D8">
                        <w:rPr>
                          <w:rFonts w:ascii="Arial" w:hAnsi="Arial" w:cs="Arial"/>
                          <w:bCs/>
                        </w:rPr>
                        <w:t>Please note:</w:t>
                      </w:r>
                      <w:r w:rsidRPr="004042D8">
                        <w:rPr>
                          <w:rFonts w:ascii="Arial" w:hAnsi="Arial" w:cs="Arial"/>
                        </w:rPr>
                        <w:t xml:space="preserve"> </w:t>
                      </w:r>
                      <w:r w:rsidRPr="00CB6903">
                        <w:rPr>
                          <w:rStyle w:val="eop"/>
                          <w:rFonts w:ascii="Arial" w:eastAsia="Times New Roman" w:hAnsi="Arial" w:cs="Arial"/>
                          <w:b/>
                          <w:bCs/>
                          <w:lang w:eastAsia="en-GB"/>
                        </w:rPr>
                        <w:t>Contractors</w:t>
                      </w:r>
                      <w:r>
                        <w:rPr>
                          <w:rStyle w:val="eop"/>
                          <w:rFonts w:ascii="Arial" w:eastAsia="Times New Roman" w:hAnsi="Arial" w:cs="Arial"/>
                          <w:lang w:eastAsia="en-GB"/>
                        </w:rPr>
                        <w:t xml:space="preserve"> </w:t>
                      </w:r>
                      <w:r w:rsidRPr="004042D8">
                        <w:rPr>
                          <w:rFonts w:ascii="Arial" w:hAnsi="Arial" w:cs="Arial"/>
                          <w:b/>
                          <w:bCs/>
                        </w:rPr>
                        <w:t>are required to answer this section however not all fields are required to be completed. Please select the options which are most suitable to your organisation.</w:t>
                      </w:r>
                      <w:r>
                        <w:rPr>
                          <w:rFonts w:ascii="Arial" w:hAnsi="Arial" w:cs="Arial"/>
                          <w:b/>
                          <w:bCs/>
                        </w:rPr>
                        <w:t xml:space="preserve"> </w:t>
                      </w:r>
                    </w:p>
                    <w:p w14:paraId="57904428" w14:textId="77777777" w:rsidR="00627173" w:rsidRDefault="00627173" w:rsidP="00627173">
                      <w:pPr>
                        <w:pStyle w:val="ListParagraph"/>
                        <w:rPr>
                          <w:b/>
                        </w:rPr>
                      </w:pPr>
                    </w:p>
                    <w:p w14:paraId="5493A3AC" w14:textId="77777777" w:rsidR="00627173" w:rsidRDefault="00627173" w:rsidP="00627173"/>
                  </w:txbxContent>
                </v:textbox>
                <w10:wrap anchorx="margin"/>
              </v:shape>
            </w:pict>
          </mc:Fallback>
        </mc:AlternateContent>
      </w:r>
    </w:p>
    <w:p w14:paraId="770848FD" w14:textId="77777777" w:rsidR="00627173" w:rsidRDefault="00627173" w:rsidP="00627173">
      <w:pPr>
        <w:jc w:val="center"/>
        <w:rPr>
          <w:rFonts w:ascii="Arial" w:hAnsi="Arial" w:cs="Arial"/>
          <w:sz w:val="24"/>
          <w:szCs w:val="24"/>
        </w:rPr>
      </w:pPr>
    </w:p>
    <w:p w14:paraId="13E50621" w14:textId="77777777" w:rsidR="00627173" w:rsidRDefault="00627173" w:rsidP="00627173">
      <w:pPr>
        <w:jc w:val="center"/>
        <w:rPr>
          <w:rFonts w:ascii="Arial" w:hAnsi="Arial" w:cs="Arial"/>
          <w:sz w:val="24"/>
          <w:szCs w:val="24"/>
        </w:rPr>
      </w:pPr>
    </w:p>
    <w:p w14:paraId="5428C8F9" w14:textId="77777777" w:rsidR="00627173" w:rsidRDefault="00627173" w:rsidP="00627173">
      <w:pPr>
        <w:rPr>
          <w:rFonts w:ascii="Arial" w:hAnsi="Arial" w:cs="Arial"/>
          <w:sz w:val="24"/>
          <w:szCs w:val="24"/>
        </w:rPr>
      </w:pPr>
    </w:p>
    <w:p w14:paraId="3BB2E002" w14:textId="77777777" w:rsidR="00627173" w:rsidRPr="00882B37" w:rsidRDefault="00627173" w:rsidP="00627173">
      <w:pPr>
        <w:rPr>
          <w:rFonts w:ascii="Arial" w:hAnsi="Arial" w:cs="Arial"/>
          <w:sz w:val="24"/>
          <w:szCs w:val="24"/>
        </w:rPr>
      </w:pPr>
    </w:p>
    <w:tbl>
      <w:tblPr>
        <w:tblW w:w="0"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02"/>
        <w:gridCol w:w="4608"/>
      </w:tblGrid>
      <w:tr w:rsidR="00627173" w:rsidRPr="000B291A" w14:paraId="71877889" w14:textId="77777777">
        <w:trPr>
          <w:trHeight w:val="450"/>
        </w:trPr>
        <w:tc>
          <w:tcPr>
            <w:tcW w:w="9630" w:type="dxa"/>
            <w:gridSpan w:val="2"/>
            <w:tcBorders>
              <w:top w:val="single" w:sz="6" w:space="0" w:color="auto"/>
              <w:left w:val="single" w:sz="6" w:space="0" w:color="auto"/>
              <w:bottom w:val="single" w:sz="6" w:space="0" w:color="auto"/>
              <w:right w:val="single" w:sz="6" w:space="0" w:color="auto"/>
            </w:tcBorders>
            <w:shd w:val="clear" w:color="auto" w:fill="9CC2E5"/>
            <w:vAlign w:val="center"/>
            <w:hideMark/>
          </w:tcPr>
          <w:p w14:paraId="5848879D"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Procurement Requisition Form</w:t>
            </w:r>
            <w:r w:rsidRPr="000B291A">
              <w:rPr>
                <w:rFonts w:ascii="Arial" w:hAnsi="Arial" w:cs="Arial"/>
                <w:sz w:val="24"/>
                <w:szCs w:val="24"/>
              </w:rPr>
              <w:t> </w:t>
            </w:r>
          </w:p>
        </w:tc>
      </w:tr>
      <w:tr w:rsidR="00627173" w:rsidRPr="000B291A" w14:paraId="1C688759" w14:textId="77777777">
        <w:trPr>
          <w:trHeight w:val="390"/>
        </w:trPr>
        <w:tc>
          <w:tcPr>
            <w:tcW w:w="9630" w:type="dxa"/>
            <w:gridSpan w:val="2"/>
            <w:tcBorders>
              <w:top w:val="single" w:sz="6" w:space="0" w:color="auto"/>
              <w:left w:val="single" w:sz="6" w:space="0" w:color="auto"/>
              <w:bottom w:val="single" w:sz="6" w:space="0" w:color="auto"/>
              <w:right w:val="single" w:sz="6" w:space="0" w:color="auto"/>
            </w:tcBorders>
            <w:shd w:val="clear" w:color="auto" w:fill="DEEAF6"/>
            <w:vAlign w:val="center"/>
            <w:hideMark/>
          </w:tcPr>
          <w:p w14:paraId="75280C30"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Decarbonisation</w:t>
            </w:r>
            <w:r w:rsidRPr="000B291A">
              <w:rPr>
                <w:rFonts w:ascii="Arial" w:hAnsi="Arial" w:cs="Arial"/>
                <w:sz w:val="24"/>
                <w:szCs w:val="24"/>
              </w:rPr>
              <w:t> </w:t>
            </w:r>
          </w:p>
        </w:tc>
      </w:tr>
      <w:tr w:rsidR="00627173" w:rsidRPr="000B291A" w14:paraId="6F6B1935"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711D2930"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06C1F7B3" w14:textId="77777777" w:rsidR="00627173" w:rsidRPr="000B291A" w:rsidRDefault="00627173">
            <w:pPr>
              <w:jc w:val="both"/>
              <w:textAlignment w:val="baseline"/>
              <w:rPr>
                <w:rFonts w:ascii="Segoe UI" w:hAnsi="Segoe UI" w:cs="Segoe UI"/>
                <w:sz w:val="18"/>
                <w:szCs w:val="18"/>
              </w:rPr>
            </w:pPr>
            <w:r w:rsidRPr="000B291A">
              <w:rPr>
                <w:rFonts w:ascii="Arial" w:hAnsi="Arial" w:cs="Arial"/>
                <w:b/>
                <w:bCs/>
                <w:color w:val="002060"/>
              </w:rPr>
              <w:t>Decarbonisation and ‘Green’ Energy</w:t>
            </w:r>
            <w:r w:rsidRPr="000B291A">
              <w:rPr>
                <w:rFonts w:ascii="Arial" w:hAnsi="Arial" w:cs="Arial"/>
                <w:color w:val="002060"/>
              </w:rPr>
              <w:t> </w:t>
            </w:r>
          </w:p>
          <w:p w14:paraId="5A4838CF"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1FB8528A" w14:textId="77777777" w:rsidR="00627173" w:rsidRPr="000B291A" w:rsidRDefault="00627173">
            <w:pPr>
              <w:textAlignment w:val="baseline"/>
              <w:rPr>
                <w:rFonts w:ascii="Segoe UI" w:hAnsi="Segoe UI" w:cs="Segoe UI"/>
                <w:sz w:val="18"/>
                <w:szCs w:val="18"/>
              </w:rPr>
            </w:pPr>
            <w:r w:rsidRPr="000B291A">
              <w:rPr>
                <w:rFonts w:ascii="Arial" w:hAnsi="Arial" w:cs="Arial"/>
              </w:rPr>
              <w:t xml:space="preserve">What decarbonisation programme does your organisation have to become more sustainable in terms of material usage with regards to this </w:t>
            </w:r>
            <w:r>
              <w:rPr>
                <w:rFonts w:ascii="Arial" w:hAnsi="Arial" w:cs="Arial"/>
              </w:rPr>
              <w:t>r</w:t>
            </w:r>
            <w:r w:rsidRPr="00197389">
              <w:rPr>
                <w:rFonts w:ascii="Arial" w:hAnsi="Arial" w:cs="Arial"/>
              </w:rPr>
              <w:t>equirement</w:t>
            </w:r>
            <w:r w:rsidRPr="000B291A">
              <w:rPr>
                <w:rFonts w:ascii="Arial" w:hAnsi="Arial" w:cs="Arial"/>
              </w:rPr>
              <w:t>? </w:t>
            </w:r>
          </w:p>
          <w:p w14:paraId="7D433CD7"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c>
          <w:tcPr>
            <w:tcW w:w="4815" w:type="dxa"/>
            <w:tcBorders>
              <w:top w:val="single" w:sz="6" w:space="0" w:color="auto"/>
              <w:left w:val="single" w:sz="6" w:space="0" w:color="auto"/>
              <w:bottom w:val="single" w:sz="6" w:space="0" w:color="auto"/>
              <w:right w:val="single" w:sz="6" w:space="0" w:color="auto"/>
            </w:tcBorders>
            <w:hideMark/>
          </w:tcPr>
          <w:p w14:paraId="1781F39A" w14:textId="77777777" w:rsidR="00627173" w:rsidRPr="000B291A" w:rsidRDefault="00627173">
            <w:pPr>
              <w:jc w:val="both"/>
              <w:textAlignment w:val="baseline"/>
              <w:rPr>
                <w:rFonts w:ascii="Segoe UI" w:hAnsi="Segoe UI" w:cs="Segoe UI"/>
                <w:sz w:val="18"/>
                <w:szCs w:val="18"/>
              </w:rPr>
            </w:pPr>
            <w:r w:rsidRPr="000B291A">
              <w:rPr>
                <w:rFonts w:ascii="Segoe UI" w:hAnsi="Segoe UI" w:cs="Segoe UI"/>
              </w:rPr>
              <w:t> </w:t>
            </w:r>
          </w:p>
        </w:tc>
      </w:tr>
      <w:tr w:rsidR="00627173" w:rsidRPr="000B291A" w14:paraId="40B82C14" w14:textId="77777777">
        <w:trPr>
          <w:trHeight w:val="390"/>
        </w:trPr>
        <w:tc>
          <w:tcPr>
            <w:tcW w:w="9630" w:type="dxa"/>
            <w:gridSpan w:val="2"/>
            <w:tcBorders>
              <w:top w:val="single" w:sz="6" w:space="0" w:color="auto"/>
              <w:left w:val="single" w:sz="6" w:space="0" w:color="auto"/>
              <w:bottom w:val="single" w:sz="6" w:space="0" w:color="auto"/>
              <w:right w:val="single" w:sz="6" w:space="0" w:color="auto"/>
            </w:tcBorders>
            <w:shd w:val="clear" w:color="auto" w:fill="D9E2F3"/>
            <w:vAlign w:val="center"/>
            <w:hideMark/>
          </w:tcPr>
          <w:p w14:paraId="7AB30448"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Employment Opportunities</w:t>
            </w:r>
            <w:r w:rsidRPr="000B291A">
              <w:rPr>
                <w:rFonts w:ascii="Arial" w:hAnsi="Arial" w:cs="Arial"/>
                <w:sz w:val="24"/>
                <w:szCs w:val="24"/>
              </w:rPr>
              <w:t> </w:t>
            </w:r>
          </w:p>
        </w:tc>
      </w:tr>
      <w:tr w:rsidR="00627173" w:rsidRPr="000B291A" w14:paraId="381A61C5"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747FC0B9"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641161A8"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Targeted Local Recruitment &amp; Training</w:t>
            </w:r>
            <w:r w:rsidRPr="000B291A">
              <w:rPr>
                <w:rFonts w:ascii="Arial" w:hAnsi="Arial" w:cs="Arial"/>
                <w:color w:val="002060"/>
              </w:rPr>
              <w:t> </w:t>
            </w:r>
          </w:p>
          <w:p w14:paraId="09DC4BF7"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635B05B7" w14:textId="77777777" w:rsidR="00627173" w:rsidRPr="000B291A" w:rsidRDefault="00627173">
            <w:pPr>
              <w:textAlignment w:val="baseline"/>
              <w:rPr>
                <w:rFonts w:ascii="Segoe UI" w:hAnsi="Segoe UI" w:cs="Segoe UI"/>
                <w:sz w:val="18"/>
                <w:szCs w:val="18"/>
              </w:rPr>
            </w:pPr>
            <w:r w:rsidRPr="000B291A">
              <w:rPr>
                <w:rFonts w:ascii="Arial" w:hAnsi="Arial" w:cs="Arial"/>
              </w:rPr>
              <w:t>What employment and/or training opportunities can you offer the local community and/or tenants? </w:t>
            </w:r>
          </w:p>
          <w:p w14:paraId="35F72628"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657F9CDA" w14:textId="77777777" w:rsidR="00627173" w:rsidRPr="000B291A" w:rsidRDefault="00627173">
            <w:pPr>
              <w:textAlignment w:val="baseline"/>
              <w:rPr>
                <w:rFonts w:ascii="Segoe UI" w:hAnsi="Segoe UI" w:cs="Segoe UI"/>
                <w:sz w:val="18"/>
                <w:szCs w:val="18"/>
              </w:rPr>
            </w:pPr>
            <w:r w:rsidRPr="000B291A">
              <w:rPr>
                <w:rFonts w:ascii="Arial" w:hAnsi="Arial" w:cs="Arial"/>
              </w:rPr>
              <w:t xml:space="preserve">It is expected that 1 person week is offered per £20,000.00 of spend. This can be broken down across different individuals and timescales as the </w:t>
            </w:r>
            <w:r w:rsidRPr="00282FEE">
              <w:rPr>
                <w:rFonts w:ascii="Arial" w:hAnsi="Arial" w:cs="Arial"/>
              </w:rPr>
              <w:t xml:space="preserve">Contractor </w:t>
            </w:r>
            <w:r w:rsidRPr="000B291A">
              <w:rPr>
                <w:rFonts w:ascii="Arial" w:hAnsi="Arial" w:cs="Arial"/>
              </w:rPr>
              <w:t>sees fit. </w:t>
            </w:r>
          </w:p>
          <w:p w14:paraId="6BB14C9B"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0BD4C85A"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weeks available in this contract, number of people on each placement </w:t>
            </w:r>
          </w:p>
          <w:p w14:paraId="7D16E9DA"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73164322"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tc>
      </w:tr>
      <w:tr w:rsidR="00627173" w:rsidRPr="000B291A" w14:paraId="774A8380"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67258420"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254ABD5B"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Targeted Apprenticeship/Trainee Scheme</w:t>
            </w:r>
            <w:r w:rsidRPr="000B291A">
              <w:rPr>
                <w:rFonts w:ascii="Arial" w:hAnsi="Arial" w:cs="Arial"/>
                <w:color w:val="002060"/>
              </w:rPr>
              <w:t> </w:t>
            </w:r>
          </w:p>
          <w:p w14:paraId="3F4F1DF5"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593D07EF" w14:textId="77777777" w:rsidR="00627173" w:rsidRPr="000B291A" w:rsidRDefault="00627173">
            <w:pPr>
              <w:textAlignment w:val="baseline"/>
              <w:rPr>
                <w:rFonts w:ascii="Segoe UI" w:hAnsi="Segoe UI" w:cs="Segoe UI"/>
                <w:sz w:val="18"/>
                <w:szCs w:val="18"/>
              </w:rPr>
            </w:pPr>
            <w:r w:rsidRPr="000B291A">
              <w:rPr>
                <w:rFonts w:ascii="Arial" w:hAnsi="Arial" w:cs="Arial"/>
              </w:rPr>
              <w:t>What apprenticeship and/or trainee schemes can you offer the local community and/or tenants? </w:t>
            </w:r>
          </w:p>
          <w:p w14:paraId="1566440D"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0F4D739A" w14:textId="77777777" w:rsidR="00627173" w:rsidRPr="000B291A" w:rsidRDefault="00627173">
            <w:pPr>
              <w:textAlignment w:val="baseline"/>
              <w:rPr>
                <w:rFonts w:ascii="Segoe UI" w:hAnsi="Segoe UI" w:cs="Segoe UI"/>
                <w:sz w:val="18"/>
                <w:szCs w:val="18"/>
              </w:rPr>
            </w:pPr>
            <w:r w:rsidRPr="000B291A">
              <w:rPr>
                <w:rFonts w:ascii="Arial" w:hAnsi="Arial" w:cs="Arial"/>
              </w:rPr>
              <w:t>A period of 18 months is usually required to deliver a NVQ L2 or similar qualification. Examples include: business admin, surveying &amp; trade sectors. </w:t>
            </w:r>
          </w:p>
          <w:p w14:paraId="29589C5C"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47733EDA"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apprentices/trainees, work area (e.g. admin, trade etc.), hours per week, number of weeks </w:t>
            </w:r>
          </w:p>
          <w:p w14:paraId="2B3F0B56"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2CA2A96D"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r>
      <w:tr w:rsidR="00627173" w:rsidRPr="000B291A" w14:paraId="4BAE7C0D"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00A3BB97"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24604D86" w14:textId="77777777" w:rsidR="00627173" w:rsidRPr="000B291A" w:rsidRDefault="00627173">
            <w:pPr>
              <w:jc w:val="both"/>
              <w:textAlignment w:val="baseline"/>
              <w:rPr>
                <w:rFonts w:ascii="Segoe UI" w:hAnsi="Segoe UI" w:cs="Segoe UI"/>
                <w:sz w:val="18"/>
                <w:szCs w:val="18"/>
              </w:rPr>
            </w:pPr>
            <w:r w:rsidRPr="000B291A">
              <w:rPr>
                <w:rFonts w:ascii="Arial" w:hAnsi="Arial" w:cs="Arial"/>
                <w:b/>
                <w:bCs/>
                <w:color w:val="002060"/>
              </w:rPr>
              <w:t>Targeted Work Placements</w:t>
            </w:r>
            <w:r w:rsidRPr="000B291A">
              <w:rPr>
                <w:rFonts w:ascii="Arial" w:hAnsi="Arial" w:cs="Arial"/>
                <w:color w:val="002060"/>
              </w:rPr>
              <w:t>  </w:t>
            </w:r>
          </w:p>
          <w:p w14:paraId="1D8AD3F7"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p w14:paraId="71F2783E" w14:textId="77777777" w:rsidR="00627173" w:rsidRPr="000B291A" w:rsidRDefault="00627173">
            <w:pPr>
              <w:textAlignment w:val="baseline"/>
              <w:rPr>
                <w:rFonts w:ascii="Segoe UI" w:hAnsi="Segoe UI" w:cs="Segoe UI"/>
                <w:sz w:val="18"/>
                <w:szCs w:val="18"/>
              </w:rPr>
            </w:pPr>
            <w:r w:rsidRPr="000B291A">
              <w:rPr>
                <w:rFonts w:ascii="Arial" w:hAnsi="Arial" w:cs="Arial"/>
              </w:rPr>
              <w:t>What opportunities can you offer to the local community and/or tenants in the form work placements/work experience? </w:t>
            </w:r>
          </w:p>
          <w:p w14:paraId="7DFBCBFB"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3FCD6288"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weeks available in this contract </w:t>
            </w:r>
          </w:p>
          <w:p w14:paraId="4549C91B"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lastRenderedPageBreak/>
              <w:t> </w:t>
            </w:r>
          </w:p>
        </w:tc>
        <w:tc>
          <w:tcPr>
            <w:tcW w:w="4815" w:type="dxa"/>
            <w:tcBorders>
              <w:top w:val="single" w:sz="6" w:space="0" w:color="auto"/>
              <w:left w:val="single" w:sz="6" w:space="0" w:color="auto"/>
              <w:bottom w:val="single" w:sz="6" w:space="0" w:color="auto"/>
              <w:right w:val="single" w:sz="6" w:space="0" w:color="auto"/>
            </w:tcBorders>
            <w:hideMark/>
          </w:tcPr>
          <w:p w14:paraId="3AB4F883"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lastRenderedPageBreak/>
              <w:t> </w:t>
            </w:r>
          </w:p>
        </w:tc>
      </w:tr>
      <w:tr w:rsidR="00627173" w:rsidRPr="000B291A" w14:paraId="63FF765A" w14:textId="77777777">
        <w:trPr>
          <w:trHeight w:val="390"/>
        </w:trPr>
        <w:tc>
          <w:tcPr>
            <w:tcW w:w="9630" w:type="dxa"/>
            <w:gridSpan w:val="2"/>
            <w:tcBorders>
              <w:top w:val="single" w:sz="6" w:space="0" w:color="auto"/>
              <w:left w:val="single" w:sz="6" w:space="0" w:color="auto"/>
              <w:bottom w:val="single" w:sz="6" w:space="0" w:color="auto"/>
              <w:right w:val="single" w:sz="6" w:space="0" w:color="auto"/>
            </w:tcBorders>
            <w:shd w:val="clear" w:color="auto" w:fill="D9E2F3"/>
            <w:vAlign w:val="center"/>
            <w:hideMark/>
          </w:tcPr>
          <w:p w14:paraId="7FD9DCFB"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Professional Development</w:t>
            </w:r>
            <w:r w:rsidRPr="000B291A">
              <w:rPr>
                <w:rFonts w:ascii="Arial" w:hAnsi="Arial" w:cs="Arial"/>
                <w:sz w:val="24"/>
                <w:szCs w:val="24"/>
              </w:rPr>
              <w:t> </w:t>
            </w:r>
          </w:p>
        </w:tc>
      </w:tr>
      <w:tr w:rsidR="00627173" w:rsidRPr="000B291A" w14:paraId="4984C5AB"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5A6C4D8F"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07E85240"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Targeted Mock Interview Training</w:t>
            </w:r>
            <w:r w:rsidRPr="000B291A">
              <w:rPr>
                <w:rFonts w:ascii="Arial" w:hAnsi="Arial" w:cs="Arial"/>
                <w:color w:val="002060"/>
              </w:rPr>
              <w:t>  </w:t>
            </w:r>
          </w:p>
          <w:p w14:paraId="76A818EB"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29D0EE00" w14:textId="77777777" w:rsidR="00627173" w:rsidRPr="000B291A" w:rsidRDefault="00627173">
            <w:pPr>
              <w:textAlignment w:val="baseline"/>
              <w:rPr>
                <w:rFonts w:ascii="Segoe UI" w:hAnsi="Segoe UI" w:cs="Segoe UI"/>
                <w:sz w:val="18"/>
                <w:szCs w:val="18"/>
              </w:rPr>
            </w:pPr>
            <w:r w:rsidRPr="000B291A">
              <w:rPr>
                <w:rFonts w:ascii="Arial" w:hAnsi="Arial" w:cs="Arial"/>
              </w:rPr>
              <w:t>What interview training (including performance feedback) are you able to offer the local community and/or tenants?  </w:t>
            </w:r>
          </w:p>
          <w:p w14:paraId="4F474EF0"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7DAC3E53"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interviews to be carried out </w:t>
            </w:r>
          </w:p>
          <w:p w14:paraId="53E000FE"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53930071"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tc>
      </w:tr>
      <w:tr w:rsidR="00627173" w:rsidRPr="000B291A" w14:paraId="761C738F"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05A00A11"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67AED297"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Mentoring</w:t>
            </w:r>
            <w:r w:rsidRPr="000B291A">
              <w:rPr>
                <w:rFonts w:ascii="Arial" w:hAnsi="Arial" w:cs="Arial"/>
                <w:color w:val="002060"/>
              </w:rPr>
              <w:t>  </w:t>
            </w:r>
          </w:p>
          <w:p w14:paraId="38D1CF56"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640BDFF8" w14:textId="77777777" w:rsidR="00627173" w:rsidRPr="000B291A" w:rsidRDefault="00627173">
            <w:pPr>
              <w:textAlignment w:val="baseline"/>
              <w:rPr>
                <w:rFonts w:ascii="Segoe UI" w:hAnsi="Segoe UI" w:cs="Segoe UI"/>
                <w:sz w:val="18"/>
                <w:szCs w:val="18"/>
              </w:rPr>
            </w:pPr>
            <w:r w:rsidRPr="000B291A">
              <w:rPr>
                <w:rFonts w:ascii="Arial" w:hAnsi="Arial" w:cs="Arial"/>
              </w:rPr>
              <w:t>What mentorship programs are you able to offer the local community and/or tenants (an outline of guidance should be given)? </w:t>
            </w:r>
          </w:p>
          <w:p w14:paraId="369C231B"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1EFB9FDF"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mentors, number of hours per mentor  </w:t>
            </w:r>
          </w:p>
          <w:p w14:paraId="3630F86B"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0FB6E283"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r>
      <w:tr w:rsidR="00627173" w:rsidRPr="000B291A" w14:paraId="28CDDFC3"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3C8A2917"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1B571FD0"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Support Professional Development Training </w:t>
            </w:r>
            <w:r w:rsidRPr="000B291A">
              <w:rPr>
                <w:rFonts w:ascii="Arial" w:hAnsi="Arial" w:cs="Arial"/>
                <w:color w:val="002060"/>
              </w:rPr>
              <w:t> </w:t>
            </w:r>
          </w:p>
          <w:p w14:paraId="786C3AD6"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6B1A207F" w14:textId="77777777" w:rsidR="00627173" w:rsidRPr="000B291A" w:rsidRDefault="00627173">
            <w:pPr>
              <w:textAlignment w:val="baseline"/>
              <w:rPr>
                <w:rFonts w:ascii="Segoe UI" w:hAnsi="Segoe UI" w:cs="Segoe UI"/>
                <w:sz w:val="18"/>
                <w:szCs w:val="18"/>
              </w:rPr>
            </w:pPr>
            <w:r w:rsidRPr="000B291A">
              <w:rPr>
                <w:rFonts w:ascii="Arial" w:hAnsi="Arial" w:cs="Arial"/>
              </w:rPr>
              <w:t>What professional development training are you able to offer the local community and/or tenants? e.g. training on things such as computers, cost control, health and safety etc. </w:t>
            </w:r>
          </w:p>
          <w:p w14:paraId="645D929C"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74CE48DB"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r>
      <w:tr w:rsidR="00627173" w:rsidRPr="000B291A" w14:paraId="3AD9683C"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7D0E0C62"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1EFE15EC"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Support Construction Training</w:t>
            </w:r>
            <w:r w:rsidRPr="000B291A">
              <w:rPr>
                <w:rFonts w:ascii="Arial" w:hAnsi="Arial" w:cs="Arial"/>
                <w:color w:val="002060"/>
              </w:rPr>
              <w:t>  </w:t>
            </w:r>
          </w:p>
          <w:p w14:paraId="149BBE34"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35DC7E99" w14:textId="77777777" w:rsidR="00627173" w:rsidRPr="000B291A" w:rsidRDefault="00627173">
            <w:pPr>
              <w:textAlignment w:val="baseline"/>
              <w:rPr>
                <w:rFonts w:ascii="Segoe UI" w:hAnsi="Segoe UI" w:cs="Segoe UI"/>
                <w:sz w:val="18"/>
                <w:szCs w:val="18"/>
              </w:rPr>
            </w:pPr>
            <w:r w:rsidRPr="000B291A">
              <w:rPr>
                <w:rFonts w:ascii="Arial" w:hAnsi="Arial" w:cs="Arial"/>
              </w:rPr>
              <w:t>What construction training support are you able to offer the community construction trainers?  </w:t>
            </w:r>
          </w:p>
          <w:p w14:paraId="66F185C7"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5AA60719" w14:textId="77777777" w:rsidR="00627173" w:rsidRPr="000B291A" w:rsidRDefault="00627173">
            <w:pPr>
              <w:textAlignment w:val="baseline"/>
              <w:rPr>
                <w:rFonts w:ascii="Segoe UI" w:hAnsi="Segoe UI" w:cs="Segoe UI"/>
                <w:sz w:val="18"/>
                <w:szCs w:val="18"/>
              </w:rPr>
            </w:pPr>
            <w:r w:rsidRPr="000B291A">
              <w:rPr>
                <w:rFonts w:ascii="Arial" w:hAnsi="Arial" w:cs="Arial"/>
              </w:rPr>
              <w:t>This could include materials e.g. bricks, plaster, paint, timber etc, or construction trainers themselves.  </w:t>
            </w:r>
          </w:p>
          <w:p w14:paraId="2E6B21D3"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5EFD6A07"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tc>
      </w:tr>
      <w:tr w:rsidR="00627173" w:rsidRPr="000B291A" w14:paraId="06BBABE6"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41808988"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7B290809"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Careers Fair</w:t>
            </w:r>
            <w:r w:rsidRPr="000B291A">
              <w:rPr>
                <w:rFonts w:ascii="Arial" w:hAnsi="Arial" w:cs="Arial"/>
                <w:color w:val="002060"/>
              </w:rPr>
              <w:t>  </w:t>
            </w:r>
          </w:p>
          <w:p w14:paraId="7026351B"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04D0461F" w14:textId="77777777" w:rsidR="00627173" w:rsidRPr="000B291A" w:rsidRDefault="00627173">
            <w:pPr>
              <w:textAlignment w:val="baseline"/>
              <w:rPr>
                <w:rFonts w:ascii="Segoe UI" w:hAnsi="Segoe UI" w:cs="Segoe UI"/>
                <w:sz w:val="18"/>
                <w:szCs w:val="18"/>
              </w:rPr>
            </w:pPr>
            <w:r w:rsidRPr="000B291A">
              <w:rPr>
                <w:rFonts w:ascii="Arial" w:hAnsi="Arial" w:cs="Arial"/>
              </w:rPr>
              <w:t>What is your ability to attend an event aimed at making people aware of opportunities in your organisation’s business sector? </w:t>
            </w:r>
          </w:p>
          <w:p w14:paraId="451EC9BC"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492E0D29"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r>
      <w:tr w:rsidR="00627173" w:rsidRPr="000B291A" w14:paraId="67AC40C2" w14:textId="77777777">
        <w:trPr>
          <w:trHeight w:val="390"/>
        </w:trPr>
        <w:tc>
          <w:tcPr>
            <w:tcW w:w="9630" w:type="dxa"/>
            <w:gridSpan w:val="2"/>
            <w:tcBorders>
              <w:top w:val="single" w:sz="6" w:space="0" w:color="auto"/>
              <w:left w:val="single" w:sz="6" w:space="0" w:color="auto"/>
              <w:bottom w:val="single" w:sz="6" w:space="0" w:color="auto"/>
              <w:right w:val="single" w:sz="6" w:space="0" w:color="auto"/>
            </w:tcBorders>
            <w:shd w:val="clear" w:color="auto" w:fill="D9E2F3"/>
            <w:vAlign w:val="center"/>
            <w:hideMark/>
          </w:tcPr>
          <w:p w14:paraId="68BE4D66"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Community Projects &amp; Events</w:t>
            </w:r>
            <w:r w:rsidRPr="000B291A">
              <w:rPr>
                <w:rFonts w:ascii="Arial" w:hAnsi="Arial" w:cs="Arial"/>
                <w:sz w:val="24"/>
                <w:szCs w:val="24"/>
              </w:rPr>
              <w:t> </w:t>
            </w:r>
          </w:p>
        </w:tc>
      </w:tr>
      <w:tr w:rsidR="00627173" w:rsidRPr="000B291A" w14:paraId="72024F48"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563D323C"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04BD06E3"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Community Project</w:t>
            </w:r>
            <w:r w:rsidRPr="000B291A">
              <w:rPr>
                <w:rFonts w:ascii="Arial" w:hAnsi="Arial" w:cs="Arial"/>
                <w:color w:val="002060"/>
              </w:rPr>
              <w:t> </w:t>
            </w:r>
          </w:p>
          <w:p w14:paraId="62BDD2D5"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274E2134" w14:textId="77777777" w:rsidR="00627173" w:rsidRPr="000B291A" w:rsidRDefault="00627173">
            <w:pPr>
              <w:textAlignment w:val="baseline"/>
              <w:rPr>
                <w:rFonts w:ascii="Segoe UI" w:hAnsi="Segoe UI" w:cs="Segoe UI"/>
                <w:sz w:val="18"/>
                <w:szCs w:val="18"/>
              </w:rPr>
            </w:pPr>
            <w:r w:rsidRPr="000B291A">
              <w:rPr>
                <w:rFonts w:ascii="Arial" w:hAnsi="Arial" w:cs="Arial"/>
              </w:rPr>
              <w:t>What voluntary local community project support can you offer? e.g. painting of a community room, donation of materials and/or funds. </w:t>
            </w:r>
          </w:p>
          <w:p w14:paraId="7B5C89F9"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28261D9B"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staff, total hours available </w:t>
            </w:r>
          </w:p>
          <w:p w14:paraId="594A786E"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18FB0BD9"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r>
      <w:tr w:rsidR="00627173" w:rsidRPr="000B291A" w14:paraId="058E303B"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5DA879FC"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lastRenderedPageBreak/>
              <w:t> </w:t>
            </w:r>
          </w:p>
          <w:p w14:paraId="235CAA11"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Community Workshop</w:t>
            </w:r>
            <w:r w:rsidRPr="000B291A">
              <w:rPr>
                <w:rFonts w:ascii="Arial" w:hAnsi="Arial" w:cs="Arial"/>
                <w:color w:val="002060"/>
              </w:rPr>
              <w:t>  </w:t>
            </w:r>
          </w:p>
          <w:p w14:paraId="34F508C5"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375E490E" w14:textId="77777777" w:rsidR="00627173" w:rsidRPr="000B291A" w:rsidRDefault="00627173">
            <w:pPr>
              <w:textAlignment w:val="baseline"/>
              <w:rPr>
                <w:rFonts w:ascii="Segoe UI" w:hAnsi="Segoe UI" w:cs="Segoe UI"/>
                <w:sz w:val="18"/>
                <w:szCs w:val="18"/>
              </w:rPr>
            </w:pPr>
            <w:r w:rsidRPr="000B291A">
              <w:rPr>
                <w:rFonts w:ascii="Arial" w:hAnsi="Arial" w:cs="Arial"/>
              </w:rPr>
              <w:t>What is your ability to attend a half-day session with other members of the supply chain to use their business acumen to problem solve and discuss community improvement proposals e.g. how do we secure more revenue support for a community centre? </w:t>
            </w:r>
          </w:p>
          <w:p w14:paraId="37256F9C"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32377F20"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 xml:space="preserve">Key info: </w:t>
            </w:r>
            <w:r w:rsidRPr="000B291A">
              <w:rPr>
                <w:rFonts w:ascii="Arial" w:hAnsi="Arial" w:cs="Arial"/>
              </w:rPr>
              <w:t>Number of ½ day sessions attended </w:t>
            </w:r>
          </w:p>
          <w:p w14:paraId="1614C518"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35D9F4B9"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r>
      <w:tr w:rsidR="00627173" w:rsidRPr="000B291A" w14:paraId="7504ED63"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3ADD04CD"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4C0DFD3F"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Schools Project</w:t>
            </w:r>
            <w:r w:rsidRPr="000B291A">
              <w:rPr>
                <w:rFonts w:ascii="Arial" w:hAnsi="Arial" w:cs="Arial"/>
                <w:color w:val="002060"/>
              </w:rPr>
              <w:t>  </w:t>
            </w:r>
          </w:p>
          <w:p w14:paraId="4FB92C62"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0DE884EB" w14:textId="77777777" w:rsidR="00627173" w:rsidRPr="000B291A" w:rsidRDefault="00627173">
            <w:pPr>
              <w:textAlignment w:val="baseline"/>
              <w:rPr>
                <w:rFonts w:ascii="Segoe UI" w:hAnsi="Segoe UI" w:cs="Segoe UI"/>
                <w:sz w:val="18"/>
                <w:szCs w:val="18"/>
              </w:rPr>
            </w:pPr>
            <w:r w:rsidRPr="000B291A">
              <w:rPr>
                <w:rFonts w:ascii="Arial" w:hAnsi="Arial" w:cs="Arial"/>
              </w:rPr>
              <w:t>What is the contractor’s ability to support, aid financially and/or raise awareness of your business sector within local schools?  </w:t>
            </w:r>
          </w:p>
          <w:p w14:paraId="2C3FF2A1"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2C4BDA5D" w14:textId="77777777" w:rsidR="00627173" w:rsidRPr="000B291A" w:rsidRDefault="00627173">
            <w:pPr>
              <w:textAlignment w:val="baseline"/>
              <w:rPr>
                <w:rFonts w:ascii="Segoe UI" w:hAnsi="Segoe UI" w:cs="Segoe UI"/>
                <w:sz w:val="18"/>
                <w:szCs w:val="18"/>
              </w:rPr>
            </w:pPr>
            <w:r w:rsidRPr="000B291A">
              <w:rPr>
                <w:rFonts w:ascii="Arial" w:hAnsi="Arial" w:cs="Arial"/>
              </w:rPr>
              <w:t> </w:t>
            </w:r>
          </w:p>
        </w:tc>
      </w:tr>
      <w:tr w:rsidR="00627173" w:rsidRPr="000B291A" w14:paraId="25A35B09"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5913D35E"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68A0A645"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Community Sporting Events</w:t>
            </w:r>
            <w:r w:rsidRPr="000B291A">
              <w:rPr>
                <w:rFonts w:ascii="Arial" w:hAnsi="Arial" w:cs="Arial"/>
                <w:color w:val="002060"/>
              </w:rPr>
              <w:t>  </w:t>
            </w:r>
          </w:p>
          <w:p w14:paraId="76179F32"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03434438" w14:textId="77777777" w:rsidR="00627173" w:rsidRPr="000B291A" w:rsidRDefault="00627173">
            <w:pPr>
              <w:textAlignment w:val="baseline"/>
              <w:rPr>
                <w:rFonts w:ascii="Segoe UI" w:hAnsi="Segoe UI" w:cs="Segoe UI"/>
                <w:sz w:val="18"/>
                <w:szCs w:val="18"/>
              </w:rPr>
            </w:pPr>
            <w:r w:rsidRPr="000B291A">
              <w:rPr>
                <w:rFonts w:ascii="Arial" w:hAnsi="Arial" w:cs="Arial"/>
              </w:rPr>
              <w:t>What is the contractor’s ability to be part of, aid financially/sponsor and/or promote local sporting events?  </w:t>
            </w:r>
          </w:p>
          <w:p w14:paraId="469CBFFB"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067DDD67"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tc>
      </w:tr>
      <w:tr w:rsidR="00627173" w:rsidRPr="000B291A" w14:paraId="08CF2ECB"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06E83EF7"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16C44347" w14:textId="77777777" w:rsidR="00627173" w:rsidRPr="000B291A" w:rsidRDefault="00627173">
            <w:pPr>
              <w:textAlignment w:val="baseline"/>
              <w:rPr>
                <w:rFonts w:ascii="Segoe UI" w:hAnsi="Segoe UI" w:cs="Segoe UI"/>
                <w:sz w:val="18"/>
                <w:szCs w:val="18"/>
              </w:rPr>
            </w:pPr>
            <w:r w:rsidRPr="000B291A">
              <w:rPr>
                <w:rFonts w:ascii="Arial" w:hAnsi="Arial" w:cs="Arial"/>
                <w:b/>
                <w:bCs/>
                <w:color w:val="002060"/>
              </w:rPr>
              <w:t>Community Arts Events</w:t>
            </w:r>
            <w:r w:rsidRPr="000B291A">
              <w:rPr>
                <w:rFonts w:ascii="Arial" w:hAnsi="Arial" w:cs="Arial"/>
                <w:color w:val="002060"/>
              </w:rPr>
              <w:t>  </w:t>
            </w:r>
          </w:p>
          <w:p w14:paraId="0255C174" w14:textId="77777777" w:rsidR="00627173" w:rsidRPr="000B291A" w:rsidRDefault="00627173">
            <w:pPr>
              <w:textAlignment w:val="baseline"/>
              <w:rPr>
                <w:rFonts w:ascii="Segoe UI" w:hAnsi="Segoe UI" w:cs="Segoe UI"/>
                <w:sz w:val="18"/>
                <w:szCs w:val="18"/>
              </w:rPr>
            </w:pPr>
            <w:r w:rsidRPr="000B291A">
              <w:rPr>
                <w:rFonts w:ascii="Arial" w:hAnsi="Arial" w:cs="Arial"/>
              </w:rPr>
              <w:t> </w:t>
            </w:r>
          </w:p>
          <w:p w14:paraId="2EEB3DA2" w14:textId="77777777" w:rsidR="00627173" w:rsidRPr="000B291A" w:rsidRDefault="00627173">
            <w:pPr>
              <w:textAlignment w:val="baseline"/>
              <w:rPr>
                <w:rFonts w:ascii="Segoe UI" w:hAnsi="Segoe UI" w:cs="Segoe UI"/>
                <w:sz w:val="18"/>
                <w:szCs w:val="18"/>
              </w:rPr>
            </w:pPr>
            <w:r w:rsidRPr="000B291A">
              <w:rPr>
                <w:rFonts w:ascii="Arial" w:hAnsi="Arial" w:cs="Arial"/>
              </w:rPr>
              <w:t>What is the contractor’s ability to be part of, aid financially/sponsor and/or promote local art events?  </w:t>
            </w:r>
          </w:p>
          <w:p w14:paraId="11A83611"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7D2ED5DB"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tc>
      </w:tr>
      <w:tr w:rsidR="00627173" w:rsidRPr="000B291A" w14:paraId="12EC3285" w14:textId="77777777">
        <w:trPr>
          <w:trHeight w:val="390"/>
        </w:trPr>
        <w:tc>
          <w:tcPr>
            <w:tcW w:w="9630" w:type="dxa"/>
            <w:gridSpan w:val="2"/>
            <w:tcBorders>
              <w:top w:val="single" w:sz="6" w:space="0" w:color="auto"/>
              <w:left w:val="single" w:sz="6" w:space="0" w:color="auto"/>
              <w:bottom w:val="single" w:sz="6" w:space="0" w:color="auto"/>
              <w:right w:val="single" w:sz="6" w:space="0" w:color="auto"/>
            </w:tcBorders>
            <w:shd w:val="clear" w:color="auto" w:fill="D9E2F3"/>
            <w:vAlign w:val="center"/>
            <w:hideMark/>
          </w:tcPr>
          <w:p w14:paraId="0F42DB85"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Secondary Supply Chain Support</w:t>
            </w:r>
            <w:r w:rsidRPr="000B291A">
              <w:rPr>
                <w:rFonts w:ascii="Arial" w:hAnsi="Arial" w:cs="Arial"/>
                <w:sz w:val="24"/>
                <w:szCs w:val="24"/>
              </w:rPr>
              <w:t> </w:t>
            </w:r>
          </w:p>
        </w:tc>
      </w:tr>
      <w:tr w:rsidR="00627173" w:rsidRPr="000B291A" w14:paraId="59AC6171"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0A5ACA72"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58153EBF" w14:textId="77777777" w:rsidR="00627173" w:rsidRPr="000B291A" w:rsidRDefault="00627173">
            <w:pPr>
              <w:jc w:val="both"/>
              <w:textAlignment w:val="baseline"/>
              <w:rPr>
                <w:rFonts w:ascii="Segoe UI" w:hAnsi="Segoe UI" w:cs="Segoe UI"/>
                <w:sz w:val="18"/>
                <w:szCs w:val="18"/>
              </w:rPr>
            </w:pPr>
            <w:r w:rsidRPr="000B291A">
              <w:rPr>
                <w:rFonts w:ascii="Arial" w:hAnsi="Arial" w:cs="Arial"/>
                <w:b/>
                <w:bCs/>
                <w:color w:val="002060"/>
              </w:rPr>
              <w:t>Secondary Supply Chain Support</w:t>
            </w:r>
            <w:r w:rsidRPr="000B291A">
              <w:rPr>
                <w:rFonts w:ascii="Arial" w:hAnsi="Arial" w:cs="Arial"/>
                <w:color w:val="002060"/>
              </w:rPr>
              <w:t>  </w:t>
            </w:r>
          </w:p>
          <w:p w14:paraId="4214FC3B"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3A1D2AEA" w14:textId="77777777" w:rsidR="00627173" w:rsidRPr="000B291A" w:rsidRDefault="00627173">
            <w:pPr>
              <w:textAlignment w:val="baseline"/>
              <w:rPr>
                <w:rFonts w:ascii="Segoe UI" w:hAnsi="Segoe UI" w:cs="Segoe UI"/>
                <w:sz w:val="18"/>
                <w:szCs w:val="18"/>
              </w:rPr>
            </w:pPr>
            <w:r w:rsidRPr="000B291A">
              <w:rPr>
                <w:rFonts w:ascii="Arial" w:hAnsi="Arial" w:cs="Arial"/>
              </w:rPr>
              <w:t>What is the contractor’s ability to encourage their own supply chain to engage in the above activities. </w:t>
            </w:r>
          </w:p>
          <w:p w14:paraId="0C0437CA"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18DCFFA0"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p w14:paraId="71475C49" w14:textId="77777777" w:rsidR="00627173" w:rsidRPr="000B291A" w:rsidRDefault="00627173">
            <w:pPr>
              <w:jc w:val="center"/>
              <w:textAlignment w:val="baseline"/>
              <w:rPr>
                <w:rFonts w:ascii="Segoe UI" w:hAnsi="Segoe UI" w:cs="Segoe UI"/>
                <w:sz w:val="18"/>
                <w:szCs w:val="18"/>
              </w:rPr>
            </w:pPr>
            <w:r w:rsidRPr="000B291A">
              <w:rPr>
                <w:rFonts w:ascii="Arial" w:hAnsi="Arial" w:cs="Arial"/>
              </w:rPr>
              <w:t> </w:t>
            </w:r>
          </w:p>
        </w:tc>
      </w:tr>
      <w:tr w:rsidR="00627173" w:rsidRPr="000B291A" w14:paraId="6CFEBDFA" w14:textId="77777777">
        <w:trPr>
          <w:trHeight w:val="390"/>
        </w:trPr>
        <w:tc>
          <w:tcPr>
            <w:tcW w:w="9630" w:type="dxa"/>
            <w:gridSpan w:val="2"/>
            <w:tcBorders>
              <w:top w:val="single" w:sz="6" w:space="0" w:color="auto"/>
              <w:left w:val="single" w:sz="6" w:space="0" w:color="auto"/>
              <w:bottom w:val="single" w:sz="6" w:space="0" w:color="auto"/>
              <w:right w:val="single" w:sz="6" w:space="0" w:color="auto"/>
            </w:tcBorders>
            <w:shd w:val="clear" w:color="auto" w:fill="D9E2F3"/>
            <w:vAlign w:val="center"/>
            <w:hideMark/>
          </w:tcPr>
          <w:p w14:paraId="45230EE2" w14:textId="77777777" w:rsidR="00627173" w:rsidRPr="000B291A" w:rsidRDefault="00627173">
            <w:pPr>
              <w:jc w:val="center"/>
              <w:textAlignment w:val="baseline"/>
              <w:rPr>
                <w:rFonts w:ascii="Segoe UI" w:hAnsi="Segoe UI" w:cs="Segoe UI"/>
                <w:sz w:val="18"/>
                <w:szCs w:val="18"/>
              </w:rPr>
            </w:pPr>
            <w:r w:rsidRPr="000B291A">
              <w:rPr>
                <w:rFonts w:ascii="Arial" w:hAnsi="Arial" w:cs="Arial"/>
                <w:b/>
                <w:bCs/>
                <w:sz w:val="24"/>
                <w:szCs w:val="24"/>
              </w:rPr>
              <w:t>Other Ideas</w:t>
            </w:r>
            <w:r w:rsidRPr="000B291A">
              <w:rPr>
                <w:rFonts w:ascii="Arial" w:hAnsi="Arial" w:cs="Arial"/>
                <w:sz w:val="24"/>
                <w:szCs w:val="24"/>
              </w:rPr>
              <w:t> </w:t>
            </w:r>
          </w:p>
        </w:tc>
      </w:tr>
      <w:tr w:rsidR="00627173" w:rsidRPr="000B291A" w14:paraId="523FD376" w14:textId="77777777">
        <w:trPr>
          <w:trHeight w:val="300"/>
        </w:trPr>
        <w:tc>
          <w:tcPr>
            <w:tcW w:w="4815" w:type="dxa"/>
            <w:tcBorders>
              <w:top w:val="single" w:sz="6" w:space="0" w:color="auto"/>
              <w:left w:val="single" w:sz="6" w:space="0" w:color="auto"/>
              <w:bottom w:val="single" w:sz="6" w:space="0" w:color="auto"/>
              <w:right w:val="single" w:sz="6" w:space="0" w:color="auto"/>
            </w:tcBorders>
            <w:hideMark/>
          </w:tcPr>
          <w:p w14:paraId="03CB23C6"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p w14:paraId="23281176" w14:textId="77777777" w:rsidR="00627173" w:rsidRPr="000B291A" w:rsidRDefault="00627173">
            <w:pPr>
              <w:jc w:val="both"/>
              <w:textAlignment w:val="baseline"/>
              <w:rPr>
                <w:rFonts w:ascii="Segoe UI" w:hAnsi="Segoe UI" w:cs="Segoe UI"/>
                <w:sz w:val="18"/>
                <w:szCs w:val="18"/>
              </w:rPr>
            </w:pPr>
            <w:r w:rsidRPr="000B291A">
              <w:rPr>
                <w:rFonts w:ascii="Arial" w:hAnsi="Arial" w:cs="Arial"/>
                <w:b/>
                <w:bCs/>
                <w:color w:val="002060"/>
              </w:rPr>
              <w:t>Other Ideas</w:t>
            </w:r>
            <w:r w:rsidRPr="000B291A">
              <w:rPr>
                <w:rFonts w:ascii="Arial" w:hAnsi="Arial" w:cs="Arial"/>
                <w:color w:val="002060"/>
              </w:rPr>
              <w:t> </w:t>
            </w:r>
          </w:p>
          <w:p w14:paraId="5332ADFD" w14:textId="77777777" w:rsidR="00627173" w:rsidRPr="000B291A" w:rsidRDefault="00627173">
            <w:pPr>
              <w:textAlignment w:val="baseline"/>
              <w:rPr>
                <w:rFonts w:ascii="Segoe UI" w:hAnsi="Segoe UI" w:cs="Segoe UI"/>
                <w:sz w:val="18"/>
                <w:szCs w:val="18"/>
              </w:rPr>
            </w:pPr>
            <w:r w:rsidRPr="000B291A">
              <w:rPr>
                <w:rFonts w:ascii="Arial" w:hAnsi="Arial" w:cs="Arial"/>
                <w:color w:val="002060"/>
              </w:rPr>
              <w:t> </w:t>
            </w:r>
          </w:p>
          <w:p w14:paraId="5A499FBF" w14:textId="77777777" w:rsidR="00627173" w:rsidRPr="000B291A" w:rsidRDefault="00627173">
            <w:pPr>
              <w:textAlignment w:val="baseline"/>
              <w:rPr>
                <w:rFonts w:ascii="Segoe UI" w:hAnsi="Segoe UI" w:cs="Segoe UI"/>
                <w:sz w:val="18"/>
                <w:szCs w:val="18"/>
              </w:rPr>
            </w:pPr>
            <w:r w:rsidRPr="000B291A">
              <w:rPr>
                <w:rFonts w:ascii="Arial" w:hAnsi="Arial" w:cs="Arial"/>
              </w:rPr>
              <w:t>Detail any other community benefit initiatives you would be able to offer benefiting the local community and/or tenants, local supply chains or the environment.  </w:t>
            </w:r>
          </w:p>
          <w:p w14:paraId="55823E3F" w14:textId="77777777" w:rsidR="00627173" w:rsidRPr="000B291A" w:rsidRDefault="00627173">
            <w:pPr>
              <w:jc w:val="both"/>
              <w:textAlignment w:val="baseline"/>
              <w:rPr>
                <w:rFonts w:ascii="Segoe UI" w:hAnsi="Segoe UI" w:cs="Segoe UI"/>
                <w:sz w:val="18"/>
                <w:szCs w:val="18"/>
              </w:rPr>
            </w:pPr>
            <w:r w:rsidRPr="000B291A">
              <w:rPr>
                <w:rFonts w:ascii="Arial" w:hAnsi="Arial" w:cs="Arial"/>
                <w:color w:val="002060"/>
              </w:rPr>
              <w:t> </w:t>
            </w:r>
          </w:p>
        </w:tc>
        <w:tc>
          <w:tcPr>
            <w:tcW w:w="4815" w:type="dxa"/>
            <w:tcBorders>
              <w:top w:val="single" w:sz="6" w:space="0" w:color="auto"/>
              <w:left w:val="single" w:sz="6" w:space="0" w:color="auto"/>
              <w:bottom w:val="single" w:sz="6" w:space="0" w:color="auto"/>
              <w:right w:val="single" w:sz="6" w:space="0" w:color="auto"/>
            </w:tcBorders>
            <w:hideMark/>
          </w:tcPr>
          <w:p w14:paraId="009AEB41" w14:textId="77777777" w:rsidR="00627173" w:rsidRPr="000B291A" w:rsidRDefault="00627173">
            <w:pPr>
              <w:jc w:val="both"/>
              <w:textAlignment w:val="baseline"/>
              <w:rPr>
                <w:rFonts w:ascii="Segoe UI" w:hAnsi="Segoe UI" w:cs="Segoe UI"/>
                <w:sz w:val="18"/>
                <w:szCs w:val="18"/>
              </w:rPr>
            </w:pPr>
            <w:r w:rsidRPr="000B291A">
              <w:rPr>
                <w:rFonts w:ascii="Arial" w:hAnsi="Arial" w:cs="Arial"/>
              </w:rPr>
              <w:t> </w:t>
            </w:r>
          </w:p>
        </w:tc>
      </w:tr>
    </w:tbl>
    <w:p w14:paraId="75A02E35" w14:textId="77777777" w:rsidR="00627173" w:rsidRPr="007D4F11" w:rsidRDefault="00627173" w:rsidP="00627173">
      <w:pPr>
        <w:spacing w:before="100" w:beforeAutospacing="1" w:after="100" w:afterAutospacing="1"/>
      </w:pPr>
    </w:p>
    <w:p w14:paraId="1D19927B" w14:textId="77777777" w:rsidR="00627173" w:rsidRDefault="00627173" w:rsidP="00627173"/>
    <w:bookmarkEnd w:id="35"/>
    <w:p w14:paraId="75A206E7" w14:textId="79152975" w:rsidR="00411D5E" w:rsidRDefault="00411D5E">
      <w:pPr>
        <w:spacing w:after="160" w:line="259" w:lineRule="auto"/>
        <w:rPr>
          <w:rFonts w:ascii="Arial" w:hAnsi="Arial" w:cs="Arial"/>
          <w:b/>
          <w:sz w:val="24"/>
          <w:szCs w:val="21"/>
        </w:rPr>
      </w:pPr>
    </w:p>
    <w:sectPr w:rsidR="00411D5E" w:rsidSect="00D71A4F">
      <w:pgSz w:w="11906" w:h="16838"/>
      <w:pgMar w:top="184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4BF08" w14:textId="77777777" w:rsidR="00772D23" w:rsidRDefault="00772D23" w:rsidP="00300F5D">
      <w:r>
        <w:separator/>
      </w:r>
    </w:p>
  </w:endnote>
  <w:endnote w:type="continuationSeparator" w:id="0">
    <w:p w14:paraId="7C77BABE" w14:textId="77777777" w:rsidR="00772D23" w:rsidRDefault="00772D23" w:rsidP="0030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Lily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448973"/>
      <w:docPartObj>
        <w:docPartGallery w:val="Page Numbers (Bottom of Page)"/>
        <w:docPartUnique/>
      </w:docPartObj>
    </w:sdtPr>
    <w:sdtEndPr>
      <w:rPr>
        <w:noProof/>
      </w:rPr>
    </w:sdtEndPr>
    <w:sdtContent>
      <w:p w14:paraId="121AAE26" w14:textId="7B4B2222" w:rsidR="00602DE7" w:rsidRDefault="00602DE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9487130"/>
      <w:docPartObj>
        <w:docPartGallery w:val="Page Numbers (Bottom of Page)"/>
        <w:docPartUnique/>
      </w:docPartObj>
    </w:sdtPr>
    <w:sdtEndPr>
      <w:rPr>
        <w:noProof/>
      </w:rPr>
    </w:sdtEndPr>
    <w:sdtContent>
      <w:p w14:paraId="47792ABC" w14:textId="77777777" w:rsidR="00627173" w:rsidRDefault="006271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18F86" w14:textId="77777777" w:rsidR="00772D23" w:rsidRDefault="00772D23" w:rsidP="00300F5D">
      <w:r>
        <w:separator/>
      </w:r>
    </w:p>
  </w:footnote>
  <w:footnote w:type="continuationSeparator" w:id="0">
    <w:p w14:paraId="2A3B04C0" w14:textId="77777777" w:rsidR="00772D23" w:rsidRDefault="00772D23" w:rsidP="0030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AD42" w14:textId="77777777" w:rsidR="00E14704" w:rsidRDefault="00E14704">
    <w:pPr>
      <w:pStyle w:val="Header"/>
    </w:pPr>
    <w:r>
      <w:rPr>
        <w:noProof/>
      </w:rPr>
      <w:drawing>
        <wp:anchor distT="0" distB="0" distL="114300" distR="114300" simplePos="0" relativeHeight="251658242" behindDoc="0" locked="0" layoutInCell="1" allowOverlap="1" wp14:anchorId="4F9816BC" wp14:editId="18AD02CA">
          <wp:simplePos x="0" y="0"/>
          <wp:positionH relativeFrom="column">
            <wp:posOffset>-150125</wp:posOffset>
          </wp:positionH>
          <wp:positionV relativeFrom="paragraph">
            <wp:posOffset>-163612</wp:posOffset>
          </wp:positionV>
          <wp:extent cx="2306471" cy="820783"/>
          <wp:effectExtent l="0" t="0" r="0" b="0"/>
          <wp:wrapNone/>
          <wp:docPr id="1324882881" name="Picture 132488288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22602" cy="826524"/>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050C6B7" wp14:editId="75E43152">
          <wp:simplePos x="0" y="0"/>
          <wp:positionH relativeFrom="page">
            <wp:posOffset>-320471</wp:posOffset>
          </wp:positionH>
          <wp:positionV relativeFrom="paragraph">
            <wp:posOffset>-726803</wp:posOffset>
          </wp:positionV>
          <wp:extent cx="7920265" cy="1585745"/>
          <wp:effectExtent l="0" t="0" r="5080" b="0"/>
          <wp:wrapNone/>
          <wp:docPr id="1425761542" name="Picture 142576154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20265" cy="158574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98D8" w14:textId="77777777" w:rsidR="00627173" w:rsidRDefault="00627173">
    <w:pPr>
      <w:pStyle w:val="Header"/>
    </w:pPr>
    <w:r>
      <w:rPr>
        <w:noProof/>
      </w:rPr>
      <w:drawing>
        <wp:anchor distT="0" distB="0" distL="114300" distR="114300" simplePos="0" relativeHeight="251658240" behindDoc="0" locked="0" layoutInCell="1" allowOverlap="1" wp14:anchorId="7965A859" wp14:editId="4BF851CC">
          <wp:simplePos x="0" y="0"/>
          <wp:positionH relativeFrom="column">
            <wp:posOffset>-150125</wp:posOffset>
          </wp:positionH>
          <wp:positionV relativeFrom="paragraph">
            <wp:posOffset>-163612</wp:posOffset>
          </wp:positionV>
          <wp:extent cx="2306471" cy="820783"/>
          <wp:effectExtent l="0" t="0" r="0" b="0"/>
          <wp:wrapNone/>
          <wp:docPr id="72221224" name="Picture 7222122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22602" cy="826524"/>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1066D581" wp14:editId="541979E6">
          <wp:simplePos x="0" y="0"/>
          <wp:positionH relativeFrom="page">
            <wp:posOffset>-320471</wp:posOffset>
          </wp:positionH>
          <wp:positionV relativeFrom="paragraph">
            <wp:posOffset>-726803</wp:posOffset>
          </wp:positionV>
          <wp:extent cx="7920265" cy="1585745"/>
          <wp:effectExtent l="0" t="0" r="5080" b="0"/>
          <wp:wrapNone/>
          <wp:docPr id="553617656" name="Picture 55361765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20265" cy="1585745"/>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1Jp/nQF1Zvu1zk" int2:id="HRLvtFhh">
      <int2:state int2:value="Rejected" int2:type="AugLoop_Text_Critique"/>
    </int2:textHash>
    <int2:textHash int2:hashCode="fEp08cOEDTUiTQ" int2:id="aLU38ISu">
      <int2:state int2:value="Rejected" int2:type="AugLoop_Text_Critique"/>
    </int2:textHash>
    <int2:textHash int2:hashCode="XKkR8eEM3ldc7k" int2:id="zFCG0rAo">
      <int2:state int2:value="Rejected" int2:type="AugLoop_Text_Critique"/>
    </int2:textHash>
    <int2:bookmark int2:bookmarkName="_Int_BJiRGKV1" int2:invalidationBookmarkName="" int2:hashCode="FmM1GspwOzNxsv" int2:id="5LaBxRoA">
      <int2:state int2:value="Rejected" int2:type="AugLoop_Text_Critique"/>
    </int2:bookmark>
    <int2:bookmark int2:bookmarkName="_Int_1jMxWeEd" int2:invalidationBookmarkName="" int2:hashCode="yP7o6r4HAXc3OU" int2:id="HsnoBt9z">
      <int2:state int2:value="Rejected" int2:type="AugLoop_Text_Critique"/>
    </int2:bookmark>
    <int2:bookmark int2:bookmarkName="_Int_dwxD7Cg9" int2:invalidationBookmarkName="" int2:hashCode="WJ0jCo0A8RW7iH" int2:id="L3Wogd1N">
      <int2:state int2:value="Rejected" int2:type="AugLoop_Text_Critique"/>
    </int2:bookmark>
    <int2:bookmark int2:bookmarkName="_Int_wFt4kP5f" int2:invalidationBookmarkName="" int2:hashCode="DoZ15U8InYruXy" int2:id="Lztx7w9k">
      <int2:state int2:value="Rejected" int2:type="AugLoop_Text_Critique"/>
    </int2:bookmark>
    <int2:bookmark int2:bookmarkName="_Int_d7PVoe1A" int2:invalidationBookmarkName="" int2:hashCode="Ugg1wYmI7T9kX4" int2:id="OrdfgWNZ">
      <int2:state int2:value="Rejected" int2:type="AugLoop_Text_Critique"/>
    </int2:bookmark>
    <int2:bookmark int2:bookmarkName="_Int_59umjNz5" int2:invalidationBookmarkName="" int2:hashCode="yOaOFa5vGCHvrQ" int2:id="imsFikDg">
      <int2:state int2:value="Rejected" int2:type="AugLoop_Text_Critique"/>
    </int2:bookmark>
    <int2:bookmark int2:bookmarkName="_Int_pc8H9YYQ" int2:invalidationBookmarkName="" int2:hashCode="yP7o6r4HAXc3OU" int2:id="od05XsuL">
      <int2:state int2:value="Rejected" int2:type="AugLoop_Text_Critique"/>
    </int2:bookmark>
    <int2:bookmark int2:bookmarkName="_Int_u7rWYYGy" int2:invalidationBookmarkName="" int2:hashCode="cU7qD0yYBza94A" int2:id="vfAWlCj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ED2413D2"/>
    <w:lvl w:ilvl="0">
      <w:start w:val="1"/>
      <w:numFmt w:val="decimal"/>
      <w:lvlText w:val="%1."/>
      <w:lvlJc w:val="left"/>
      <w:pPr>
        <w:tabs>
          <w:tab w:val="num" w:pos="850"/>
        </w:tabs>
        <w:ind w:left="850" w:hanging="850"/>
      </w:pPr>
      <w:rPr>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268"/>
        </w:tabs>
        <w:ind w:left="2268"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835"/>
        </w:tabs>
        <w:ind w:left="2835"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3402"/>
        </w:tabs>
        <w:ind w:left="34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F13B51"/>
    <w:multiLevelType w:val="hybridMultilevel"/>
    <w:tmpl w:val="35FEC948"/>
    <w:lvl w:ilvl="0" w:tplc="0D361AC6">
      <w:start w:val="1"/>
      <w:numFmt w:val="lowerLetter"/>
      <w:lvlText w:val="(%1)"/>
      <w:lvlJc w:val="left"/>
      <w:pPr>
        <w:ind w:left="0" w:firstLine="0"/>
      </w:pPr>
      <w:rPr>
        <w:rFonts w:hint="default"/>
      </w:rPr>
    </w:lvl>
    <w:lvl w:ilvl="1" w:tplc="FFFFFFFF">
      <w:start w:val="1"/>
      <w:numFmt w:val="lowerLetter"/>
      <w:lvlText w:val="%2."/>
      <w:lvlJc w:val="left"/>
      <w:pPr>
        <w:ind w:left="1080" w:hanging="360"/>
      </w:pPr>
    </w:lvl>
    <w:lvl w:ilvl="2" w:tplc="FFFFFFFF">
      <w:start w:val="1"/>
      <w:numFmt w:val="lowerLetter"/>
      <w:lvlText w:val="(%3)"/>
      <w:lvlJc w:val="left"/>
      <w:pPr>
        <w:ind w:left="2340" w:hanging="72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1D2DB3"/>
    <w:multiLevelType w:val="hybridMultilevel"/>
    <w:tmpl w:val="4D9CAD86"/>
    <w:lvl w:ilvl="0" w:tplc="53520BB0">
      <w:start w:val="1"/>
      <w:numFmt w:val="lowerLetter"/>
      <w:lvlText w:val="(%1)"/>
      <w:lvlJc w:val="left"/>
      <w:pPr>
        <w:ind w:left="0" w:firstLine="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E15C09"/>
    <w:multiLevelType w:val="hybridMultilevel"/>
    <w:tmpl w:val="665AE3E6"/>
    <w:lvl w:ilvl="0" w:tplc="89BE9F8C">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41C31FC"/>
    <w:multiLevelType w:val="hybridMultilevel"/>
    <w:tmpl w:val="A79808B6"/>
    <w:lvl w:ilvl="0" w:tplc="4008FA7A">
      <w:start w:val="1"/>
      <w:numFmt w:val="lowerRoman"/>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 w15:restartNumberingAfterBreak="0">
    <w:nsid w:val="15CA2B0E"/>
    <w:multiLevelType w:val="hybridMultilevel"/>
    <w:tmpl w:val="55120F32"/>
    <w:lvl w:ilvl="0" w:tplc="39085CD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933730B"/>
    <w:multiLevelType w:val="singleLevel"/>
    <w:tmpl w:val="A80C4C4C"/>
    <w:lvl w:ilvl="0">
      <w:start w:val="1"/>
      <w:numFmt w:val="decimal"/>
      <w:lvlText w:val="(%1)"/>
      <w:lvlJc w:val="left"/>
      <w:pPr>
        <w:tabs>
          <w:tab w:val="num" w:pos="851"/>
        </w:tabs>
        <w:ind w:left="851" w:hanging="851"/>
      </w:pPr>
    </w:lvl>
  </w:abstractNum>
  <w:abstractNum w:abstractNumId="7" w15:restartNumberingAfterBreak="0">
    <w:nsid w:val="1A9A4138"/>
    <w:multiLevelType w:val="hybridMultilevel"/>
    <w:tmpl w:val="70BC384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B427B2C"/>
    <w:multiLevelType w:val="hybridMultilevel"/>
    <w:tmpl w:val="9F12E52A"/>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A1B4F0DE">
      <w:start w:val="1"/>
      <w:numFmt w:val="lowerLetter"/>
      <w:lvlText w:val="(%3)"/>
      <w:lvlJc w:val="left"/>
      <w:pPr>
        <w:ind w:left="3060" w:hanging="720"/>
      </w:pPr>
      <w:rPr>
        <w:rFonts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C744D8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6D3C95"/>
    <w:multiLevelType w:val="hybridMultilevel"/>
    <w:tmpl w:val="A4A6E68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5F1419A"/>
    <w:multiLevelType w:val="hybridMultilevel"/>
    <w:tmpl w:val="D33099EA"/>
    <w:lvl w:ilvl="0" w:tplc="5CFA3C6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2C0C03E0"/>
    <w:multiLevelType w:val="hybridMultilevel"/>
    <w:tmpl w:val="97CE284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2C167BA9"/>
    <w:multiLevelType w:val="hybridMultilevel"/>
    <w:tmpl w:val="72742D1A"/>
    <w:lvl w:ilvl="0" w:tplc="8ADA34A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2D8C12C6"/>
    <w:multiLevelType w:val="hybridMultilevel"/>
    <w:tmpl w:val="B5109BD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4492032"/>
    <w:multiLevelType w:val="multilevel"/>
    <w:tmpl w:val="A7FE4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FC1C03"/>
    <w:multiLevelType w:val="hybridMultilevel"/>
    <w:tmpl w:val="BE2643F6"/>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C31513B"/>
    <w:multiLevelType w:val="hybridMultilevel"/>
    <w:tmpl w:val="69F66792"/>
    <w:lvl w:ilvl="0" w:tplc="A82E7A3E">
      <w:start w:val="1"/>
      <w:numFmt w:val="lowerLetter"/>
      <w:lvlText w:val="(%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C9015FC"/>
    <w:multiLevelType w:val="hybridMultilevel"/>
    <w:tmpl w:val="EFFC25C8"/>
    <w:lvl w:ilvl="0" w:tplc="08589CFC">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0" w15:restartNumberingAfterBreak="0">
    <w:nsid w:val="3CCF0AFF"/>
    <w:multiLevelType w:val="hybridMultilevel"/>
    <w:tmpl w:val="1E1A53D4"/>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E050858"/>
    <w:multiLevelType w:val="hybridMultilevel"/>
    <w:tmpl w:val="69F66792"/>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E4472F9"/>
    <w:multiLevelType w:val="hybridMultilevel"/>
    <w:tmpl w:val="8A880464"/>
    <w:lvl w:ilvl="0" w:tplc="ED92B52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3ED0023B"/>
    <w:multiLevelType w:val="hybridMultilevel"/>
    <w:tmpl w:val="5EA690A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3F2532EF"/>
    <w:multiLevelType w:val="hybridMultilevel"/>
    <w:tmpl w:val="7952CDC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5" w15:restartNumberingAfterBreak="0">
    <w:nsid w:val="427135DC"/>
    <w:multiLevelType w:val="hybridMultilevel"/>
    <w:tmpl w:val="EC760802"/>
    <w:lvl w:ilvl="0" w:tplc="0809001B">
      <w:start w:val="1"/>
      <w:numFmt w:val="lowerRoman"/>
      <w:lvlText w:val="%1."/>
      <w:lvlJc w:val="right"/>
      <w:pPr>
        <w:ind w:left="3240" w:hanging="360"/>
      </w:pPr>
    </w:lvl>
    <w:lvl w:ilvl="1" w:tplc="08090019">
      <w:start w:val="1"/>
      <w:numFmt w:val="lowerLetter"/>
      <w:lvlText w:val="%2."/>
      <w:lvlJc w:val="left"/>
      <w:pPr>
        <w:ind w:left="3960" w:hanging="360"/>
      </w:pPr>
    </w:lvl>
    <w:lvl w:ilvl="2" w:tplc="0809001B">
      <w:start w:val="1"/>
      <w:numFmt w:val="lowerRoman"/>
      <w:lvlText w:val="%3."/>
      <w:lvlJc w:val="right"/>
      <w:pPr>
        <w:ind w:left="4680" w:hanging="180"/>
      </w:pPr>
    </w:lvl>
    <w:lvl w:ilvl="3" w:tplc="0809000F">
      <w:start w:val="1"/>
      <w:numFmt w:val="decimal"/>
      <w:lvlText w:val="%4."/>
      <w:lvlJc w:val="left"/>
      <w:pPr>
        <w:ind w:left="5400" w:hanging="360"/>
      </w:pPr>
    </w:lvl>
    <w:lvl w:ilvl="4" w:tplc="08090019">
      <w:start w:val="1"/>
      <w:numFmt w:val="lowerLetter"/>
      <w:lvlText w:val="%5."/>
      <w:lvlJc w:val="left"/>
      <w:pPr>
        <w:ind w:left="6120" w:hanging="360"/>
      </w:pPr>
    </w:lvl>
    <w:lvl w:ilvl="5" w:tplc="0809001B">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6" w15:restartNumberingAfterBreak="0">
    <w:nsid w:val="428B0CEE"/>
    <w:multiLevelType w:val="multilevel"/>
    <w:tmpl w:val="DC9CEB3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69D25B6"/>
    <w:multiLevelType w:val="hybridMultilevel"/>
    <w:tmpl w:val="E724D2E2"/>
    <w:lvl w:ilvl="0" w:tplc="6542F33C">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6E2D05"/>
    <w:multiLevelType w:val="hybridMultilevel"/>
    <w:tmpl w:val="5B4CD5CA"/>
    <w:lvl w:ilvl="0" w:tplc="778A8EB8">
      <w:start w:val="1"/>
      <w:numFmt w:val="lowerLetter"/>
      <w:lvlText w:val="%1)"/>
      <w:lvlJc w:val="left"/>
      <w:pPr>
        <w:ind w:left="720" w:hanging="360"/>
      </w:pPr>
    </w:lvl>
    <w:lvl w:ilvl="1" w:tplc="4D900C60">
      <w:start w:val="1"/>
      <w:numFmt w:val="lowerLetter"/>
      <w:lvlText w:val="%2."/>
      <w:lvlJc w:val="left"/>
      <w:pPr>
        <w:ind w:left="1440" w:hanging="360"/>
      </w:pPr>
    </w:lvl>
    <w:lvl w:ilvl="2" w:tplc="B0122E42" w:tentative="1">
      <w:start w:val="1"/>
      <w:numFmt w:val="lowerRoman"/>
      <w:lvlText w:val="%3."/>
      <w:lvlJc w:val="right"/>
      <w:pPr>
        <w:ind w:left="2160" w:hanging="180"/>
      </w:pPr>
    </w:lvl>
    <w:lvl w:ilvl="3" w:tplc="F9BC49F0" w:tentative="1">
      <w:start w:val="1"/>
      <w:numFmt w:val="decimal"/>
      <w:lvlText w:val="%4."/>
      <w:lvlJc w:val="left"/>
      <w:pPr>
        <w:ind w:left="2880" w:hanging="360"/>
      </w:pPr>
    </w:lvl>
    <w:lvl w:ilvl="4" w:tplc="E4787264" w:tentative="1">
      <w:start w:val="1"/>
      <w:numFmt w:val="lowerLetter"/>
      <w:lvlText w:val="%5."/>
      <w:lvlJc w:val="left"/>
      <w:pPr>
        <w:ind w:left="3600" w:hanging="360"/>
      </w:pPr>
    </w:lvl>
    <w:lvl w:ilvl="5" w:tplc="03FAE180" w:tentative="1">
      <w:start w:val="1"/>
      <w:numFmt w:val="lowerRoman"/>
      <w:lvlText w:val="%6."/>
      <w:lvlJc w:val="right"/>
      <w:pPr>
        <w:ind w:left="4320" w:hanging="180"/>
      </w:pPr>
    </w:lvl>
    <w:lvl w:ilvl="6" w:tplc="9CC4826E" w:tentative="1">
      <w:start w:val="1"/>
      <w:numFmt w:val="decimal"/>
      <w:lvlText w:val="%7."/>
      <w:lvlJc w:val="left"/>
      <w:pPr>
        <w:ind w:left="5040" w:hanging="360"/>
      </w:pPr>
    </w:lvl>
    <w:lvl w:ilvl="7" w:tplc="1F94D198" w:tentative="1">
      <w:start w:val="1"/>
      <w:numFmt w:val="lowerLetter"/>
      <w:lvlText w:val="%8."/>
      <w:lvlJc w:val="left"/>
      <w:pPr>
        <w:ind w:left="5760" w:hanging="360"/>
      </w:pPr>
    </w:lvl>
    <w:lvl w:ilvl="8" w:tplc="3BE8BAA0" w:tentative="1">
      <w:start w:val="1"/>
      <w:numFmt w:val="lowerRoman"/>
      <w:lvlText w:val="%9."/>
      <w:lvlJc w:val="right"/>
      <w:pPr>
        <w:ind w:left="6480" w:hanging="180"/>
      </w:pPr>
    </w:lvl>
  </w:abstractNum>
  <w:abstractNum w:abstractNumId="29" w15:restartNumberingAfterBreak="0">
    <w:nsid w:val="4CBF78C8"/>
    <w:multiLevelType w:val="hybridMultilevel"/>
    <w:tmpl w:val="FE4EAFB2"/>
    <w:lvl w:ilvl="0" w:tplc="9962B40C">
      <w:start w:val="1"/>
      <w:numFmt w:val="lowerLetter"/>
      <w:lvlText w:val="(%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E071898"/>
    <w:multiLevelType w:val="hybridMultilevel"/>
    <w:tmpl w:val="F6E42CB8"/>
    <w:lvl w:ilvl="0" w:tplc="00668FBA">
      <w:start w:val="1"/>
      <w:numFmt w:val="lowerLetter"/>
      <w:lvlText w:val="(%1)"/>
      <w:lvlJc w:val="left"/>
      <w:pPr>
        <w:ind w:left="0" w:firstLine="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F5D76A3"/>
    <w:multiLevelType w:val="hybridMultilevel"/>
    <w:tmpl w:val="19EA863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3813386"/>
    <w:multiLevelType w:val="hybridMultilevel"/>
    <w:tmpl w:val="B754A862"/>
    <w:lvl w:ilvl="0" w:tplc="89BE9F8C">
      <w:start w:val="1"/>
      <w:numFmt w:val="lowerLetter"/>
      <w:lvlText w:val="(%1)"/>
      <w:lvlJc w:val="left"/>
      <w:pPr>
        <w:ind w:left="2880" w:hanging="360"/>
      </w:pPr>
      <w:rPr>
        <w:rFonts w:hint="default"/>
      </w:rPr>
    </w:lvl>
    <w:lvl w:ilvl="1" w:tplc="08090019" w:tentative="1">
      <w:start w:val="1"/>
      <w:numFmt w:val="lowerLetter"/>
      <w:lvlText w:val="%2."/>
      <w:lvlJc w:val="left"/>
      <w:pPr>
        <w:ind w:left="3600" w:hanging="360"/>
      </w:pPr>
    </w:lvl>
    <w:lvl w:ilvl="2" w:tplc="0809001B">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3" w15:restartNumberingAfterBreak="0">
    <w:nsid w:val="592F1A67"/>
    <w:multiLevelType w:val="hybridMultilevel"/>
    <w:tmpl w:val="47085F1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4" w15:restartNumberingAfterBreak="0">
    <w:nsid w:val="5A053804"/>
    <w:multiLevelType w:val="hybridMultilevel"/>
    <w:tmpl w:val="5ED45056"/>
    <w:lvl w:ilvl="0" w:tplc="0809001B">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5" w15:restartNumberingAfterBreak="0">
    <w:nsid w:val="5AA35E34"/>
    <w:multiLevelType w:val="hybridMultilevel"/>
    <w:tmpl w:val="14D8E950"/>
    <w:lvl w:ilvl="0" w:tplc="FEE67742">
      <w:start w:val="1"/>
      <w:numFmt w:val="lowerLetter"/>
      <w:lvlText w:val="(%1)"/>
      <w:lvlJc w:val="left"/>
      <w:pPr>
        <w:ind w:left="0" w:firstLine="0"/>
      </w:pPr>
      <w:rPr>
        <w:rFonts w:hint="default"/>
      </w:rPr>
    </w:lvl>
    <w:lvl w:ilvl="1" w:tplc="39F60076">
      <w:start w:val="1"/>
      <w:numFmt w:val="lowerRoman"/>
      <w:lvlText w:val="%2."/>
      <w:lvlJc w:val="left"/>
      <w:pPr>
        <w:ind w:left="1440" w:hanging="72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15A766E"/>
    <w:multiLevelType w:val="hybridMultilevel"/>
    <w:tmpl w:val="53CAC6FE"/>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62DE2C55"/>
    <w:multiLevelType w:val="hybridMultilevel"/>
    <w:tmpl w:val="5EA690A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62F81EAE"/>
    <w:multiLevelType w:val="hybridMultilevel"/>
    <w:tmpl w:val="83FCD31E"/>
    <w:lvl w:ilvl="0" w:tplc="89BE9F8C">
      <w:start w:val="1"/>
      <w:numFmt w:val="lowerLetter"/>
      <w:lvlText w:val="(%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9" w15:restartNumberingAfterBreak="0">
    <w:nsid w:val="643811B5"/>
    <w:multiLevelType w:val="hybridMultilevel"/>
    <w:tmpl w:val="95267A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33C24"/>
    <w:multiLevelType w:val="hybridMultilevel"/>
    <w:tmpl w:val="EC02C76C"/>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67806CA8"/>
    <w:multiLevelType w:val="hybridMultilevel"/>
    <w:tmpl w:val="6FE88B64"/>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90D535F"/>
    <w:multiLevelType w:val="multilevel"/>
    <w:tmpl w:val="C39EF7F2"/>
    <w:lvl w:ilvl="0">
      <w:start w:val="1"/>
      <w:numFmt w:val="decimal"/>
      <w:lvlText w:val="%1."/>
      <w:lvlJc w:val="left"/>
      <w:pPr>
        <w:ind w:left="720" w:hanging="360"/>
      </w:pPr>
      <w:rPr>
        <w:rFonts w:hint="default"/>
      </w:rPr>
    </w:lvl>
    <w:lvl w:ilvl="1">
      <w:start w:val="1"/>
      <w:numFmt w:val="decimal"/>
      <w:isLgl/>
      <w:lvlText w:val="%1.%2"/>
      <w:lvlJc w:val="left"/>
      <w:pPr>
        <w:ind w:left="43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6C263720"/>
    <w:multiLevelType w:val="hybridMultilevel"/>
    <w:tmpl w:val="F01C06E0"/>
    <w:lvl w:ilvl="0" w:tplc="159A173C">
      <w:start w:val="1"/>
      <w:numFmt w:val="lowerLetter"/>
      <w:lvlText w:val="%1)"/>
      <w:lvlJc w:val="left"/>
      <w:pPr>
        <w:ind w:left="720" w:hanging="360"/>
      </w:pPr>
    </w:lvl>
    <w:lvl w:ilvl="1" w:tplc="A8789E0A" w:tentative="1">
      <w:start w:val="1"/>
      <w:numFmt w:val="lowerLetter"/>
      <w:lvlText w:val="%2."/>
      <w:lvlJc w:val="left"/>
      <w:pPr>
        <w:ind w:left="1440" w:hanging="360"/>
      </w:pPr>
    </w:lvl>
    <w:lvl w:ilvl="2" w:tplc="7F4C04C4" w:tentative="1">
      <w:start w:val="1"/>
      <w:numFmt w:val="lowerRoman"/>
      <w:lvlText w:val="%3."/>
      <w:lvlJc w:val="right"/>
      <w:pPr>
        <w:ind w:left="2160" w:hanging="180"/>
      </w:pPr>
    </w:lvl>
    <w:lvl w:ilvl="3" w:tplc="45589652" w:tentative="1">
      <w:start w:val="1"/>
      <w:numFmt w:val="decimal"/>
      <w:lvlText w:val="%4."/>
      <w:lvlJc w:val="left"/>
      <w:pPr>
        <w:ind w:left="2880" w:hanging="360"/>
      </w:pPr>
    </w:lvl>
    <w:lvl w:ilvl="4" w:tplc="5E9C202C" w:tentative="1">
      <w:start w:val="1"/>
      <w:numFmt w:val="lowerLetter"/>
      <w:lvlText w:val="%5."/>
      <w:lvlJc w:val="left"/>
      <w:pPr>
        <w:ind w:left="3600" w:hanging="360"/>
      </w:pPr>
    </w:lvl>
    <w:lvl w:ilvl="5" w:tplc="98A4704E" w:tentative="1">
      <w:start w:val="1"/>
      <w:numFmt w:val="lowerRoman"/>
      <w:lvlText w:val="%6."/>
      <w:lvlJc w:val="right"/>
      <w:pPr>
        <w:ind w:left="4320" w:hanging="180"/>
      </w:pPr>
    </w:lvl>
    <w:lvl w:ilvl="6" w:tplc="00227612" w:tentative="1">
      <w:start w:val="1"/>
      <w:numFmt w:val="decimal"/>
      <w:lvlText w:val="%7."/>
      <w:lvlJc w:val="left"/>
      <w:pPr>
        <w:ind w:left="5040" w:hanging="360"/>
      </w:pPr>
    </w:lvl>
    <w:lvl w:ilvl="7" w:tplc="2512AD5C" w:tentative="1">
      <w:start w:val="1"/>
      <w:numFmt w:val="lowerLetter"/>
      <w:lvlText w:val="%8."/>
      <w:lvlJc w:val="left"/>
      <w:pPr>
        <w:ind w:left="5760" w:hanging="360"/>
      </w:pPr>
    </w:lvl>
    <w:lvl w:ilvl="8" w:tplc="1FAC5C16" w:tentative="1">
      <w:start w:val="1"/>
      <w:numFmt w:val="lowerRoman"/>
      <w:lvlText w:val="%9."/>
      <w:lvlJc w:val="right"/>
      <w:pPr>
        <w:ind w:left="6480" w:hanging="180"/>
      </w:pPr>
    </w:lvl>
  </w:abstractNum>
  <w:abstractNum w:abstractNumId="44" w15:restartNumberingAfterBreak="0">
    <w:nsid w:val="70B93FA0"/>
    <w:multiLevelType w:val="hybridMultilevel"/>
    <w:tmpl w:val="F7BEDD16"/>
    <w:lvl w:ilvl="0" w:tplc="CA862EC8">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5" w15:restartNumberingAfterBreak="0">
    <w:nsid w:val="75324147"/>
    <w:multiLevelType w:val="hybridMultilevel"/>
    <w:tmpl w:val="26445EC8"/>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75592D2F"/>
    <w:multiLevelType w:val="hybridMultilevel"/>
    <w:tmpl w:val="4E24108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7A2F32DE"/>
    <w:multiLevelType w:val="hybridMultilevel"/>
    <w:tmpl w:val="ED244358"/>
    <w:lvl w:ilvl="0" w:tplc="DF181B2C">
      <w:start w:val="1"/>
      <w:numFmt w:val="decimal"/>
      <w:lvlText w:val="%1."/>
      <w:lvlJc w:val="left"/>
      <w:pPr>
        <w:ind w:left="0" w:firstLine="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EDF0209"/>
    <w:multiLevelType w:val="hybridMultilevel"/>
    <w:tmpl w:val="7418368E"/>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9" w15:restartNumberingAfterBreak="0">
    <w:nsid w:val="7F5712C2"/>
    <w:multiLevelType w:val="multilevel"/>
    <w:tmpl w:val="984C1A60"/>
    <w:lvl w:ilvl="0">
      <w:start w:val="1"/>
      <w:numFmt w:val="decimal"/>
      <w:lvlText w:val="%1"/>
      <w:lvlJc w:val="left"/>
      <w:pPr>
        <w:tabs>
          <w:tab w:val="num" w:pos="709"/>
        </w:tabs>
        <w:ind w:left="709" w:hanging="709"/>
      </w:pPr>
      <w:rPr>
        <w:rFonts w:hint="default"/>
        <w:b w:val="0"/>
      </w:rPr>
    </w:lvl>
    <w:lvl w:ilvl="1">
      <w:start w:val="1"/>
      <w:numFmt w:val="decimal"/>
      <w:lvlText w:val="%1.%2"/>
      <w:lvlJc w:val="left"/>
      <w:pPr>
        <w:tabs>
          <w:tab w:val="num" w:pos="709"/>
        </w:tabs>
        <w:ind w:left="709" w:hanging="709"/>
      </w:pPr>
      <w:rPr>
        <w:rFonts w:ascii="Arial" w:hAnsi="Arial" w:cs="Arial" w:hint="default"/>
        <w:b w:val="0"/>
        <w:sz w:val="22"/>
        <w:szCs w:val="22"/>
      </w:rPr>
    </w:lvl>
    <w:lvl w:ilvl="2">
      <w:start w:val="1"/>
      <w:numFmt w:val="lowerLetter"/>
      <w:lvlText w:val="(%3)"/>
      <w:lvlJc w:val="left"/>
      <w:pPr>
        <w:tabs>
          <w:tab w:val="num" w:pos="1417"/>
        </w:tabs>
        <w:ind w:left="1417" w:hanging="708"/>
      </w:pPr>
      <w:rPr>
        <w:b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935137605">
    <w:abstractNumId w:val="15"/>
  </w:num>
  <w:num w:numId="2" w16cid:durableId="1692142347">
    <w:abstractNumId w:val="6"/>
  </w:num>
  <w:num w:numId="3" w16cid:durableId="254753425">
    <w:abstractNumId w:val="0"/>
  </w:num>
  <w:num w:numId="4" w16cid:durableId="1279488300">
    <w:abstractNumId w:val="43"/>
  </w:num>
  <w:num w:numId="5" w16cid:durableId="1264528922">
    <w:abstractNumId w:val="31"/>
  </w:num>
  <w:num w:numId="6" w16cid:durableId="2044479654">
    <w:abstractNumId w:val="28"/>
    <w:lvlOverride w:ilvl="0">
      <w:lvl w:ilvl="0" w:tplc="778A8EB8">
        <w:start w:val="1"/>
        <w:numFmt w:val="lowerLetter"/>
        <w:lvlText w:val="%1)"/>
        <w:lvlJc w:val="left"/>
        <w:pPr>
          <w:ind w:left="720" w:hanging="360"/>
        </w:pPr>
        <w:rPr>
          <w:color w:val="auto"/>
          <w:sz w:val="21"/>
          <w:szCs w:val="21"/>
          <w:u w:val="none"/>
        </w:rPr>
      </w:lvl>
    </w:lvlOverride>
    <w:lvlOverride w:ilvl="1">
      <w:lvl w:ilvl="1" w:tplc="4D900C60">
        <w:start w:val="1"/>
        <w:numFmt w:val="lowerLetter"/>
        <w:lvlText w:val="%2."/>
        <w:lvlJc w:val="left"/>
        <w:pPr>
          <w:ind w:left="1440" w:hanging="360"/>
        </w:pPr>
        <w:rPr>
          <w:color w:val="auto"/>
          <w:sz w:val="21"/>
          <w:szCs w:val="21"/>
          <w:u w:val="none"/>
        </w:rPr>
      </w:lvl>
    </w:lvlOverride>
    <w:lvlOverride w:ilvl="2">
      <w:lvl w:ilvl="2" w:tplc="B0122E42" w:tentative="1">
        <w:start w:val="1"/>
        <w:numFmt w:val="lowerRoman"/>
        <w:lvlText w:val="%3."/>
        <w:lvlJc w:val="right"/>
        <w:pPr>
          <w:ind w:left="2160" w:hanging="180"/>
        </w:pPr>
        <w:rPr>
          <w:color w:val="0000FF"/>
          <w:u w:val="double"/>
        </w:rPr>
      </w:lvl>
    </w:lvlOverride>
    <w:lvlOverride w:ilvl="3">
      <w:lvl w:ilvl="3" w:tplc="F9BC49F0" w:tentative="1">
        <w:start w:val="1"/>
        <w:numFmt w:val="decimal"/>
        <w:lvlText w:val="%4."/>
        <w:lvlJc w:val="left"/>
        <w:pPr>
          <w:ind w:left="2880" w:hanging="360"/>
        </w:pPr>
        <w:rPr>
          <w:color w:val="0000FF"/>
          <w:u w:val="double"/>
        </w:rPr>
      </w:lvl>
    </w:lvlOverride>
    <w:lvlOverride w:ilvl="4">
      <w:lvl w:ilvl="4" w:tplc="E4787264" w:tentative="1">
        <w:start w:val="1"/>
        <w:numFmt w:val="lowerLetter"/>
        <w:lvlText w:val="%5."/>
        <w:lvlJc w:val="left"/>
        <w:pPr>
          <w:ind w:left="3600" w:hanging="360"/>
        </w:pPr>
        <w:rPr>
          <w:color w:val="0000FF"/>
          <w:u w:val="double"/>
        </w:rPr>
      </w:lvl>
    </w:lvlOverride>
    <w:lvlOverride w:ilvl="5">
      <w:lvl w:ilvl="5" w:tplc="03FAE180" w:tentative="1">
        <w:start w:val="1"/>
        <w:numFmt w:val="lowerRoman"/>
        <w:lvlText w:val="%6."/>
        <w:lvlJc w:val="right"/>
        <w:pPr>
          <w:ind w:left="4320" w:hanging="180"/>
        </w:pPr>
        <w:rPr>
          <w:color w:val="0000FF"/>
          <w:u w:val="double"/>
        </w:rPr>
      </w:lvl>
    </w:lvlOverride>
    <w:lvlOverride w:ilvl="6">
      <w:lvl w:ilvl="6" w:tplc="9CC4826E" w:tentative="1">
        <w:start w:val="1"/>
        <w:numFmt w:val="decimal"/>
        <w:lvlText w:val="%7."/>
        <w:lvlJc w:val="left"/>
        <w:pPr>
          <w:ind w:left="5040" w:hanging="360"/>
        </w:pPr>
        <w:rPr>
          <w:color w:val="0000FF"/>
          <w:u w:val="double"/>
        </w:rPr>
      </w:lvl>
    </w:lvlOverride>
    <w:lvlOverride w:ilvl="7">
      <w:lvl w:ilvl="7" w:tplc="1F94D198" w:tentative="1">
        <w:start w:val="1"/>
        <w:numFmt w:val="lowerLetter"/>
        <w:lvlText w:val="%8."/>
        <w:lvlJc w:val="left"/>
        <w:pPr>
          <w:ind w:left="5760" w:hanging="360"/>
        </w:pPr>
        <w:rPr>
          <w:color w:val="0000FF"/>
          <w:u w:val="double"/>
        </w:rPr>
      </w:lvl>
    </w:lvlOverride>
    <w:lvlOverride w:ilvl="8">
      <w:lvl w:ilvl="8" w:tplc="3BE8BAA0" w:tentative="1">
        <w:start w:val="1"/>
        <w:numFmt w:val="lowerRoman"/>
        <w:lvlText w:val="%9."/>
        <w:lvlJc w:val="right"/>
        <w:pPr>
          <w:ind w:left="6480" w:hanging="180"/>
        </w:pPr>
        <w:rPr>
          <w:color w:val="0000FF"/>
          <w:u w:val="double"/>
        </w:rPr>
      </w:lvl>
    </w:lvlOverride>
  </w:num>
  <w:num w:numId="7" w16cid:durableId="356733750">
    <w:abstractNumId w:val="39"/>
  </w:num>
  <w:num w:numId="8" w16cid:durableId="241107508">
    <w:abstractNumId w:val="16"/>
  </w:num>
  <w:num w:numId="9" w16cid:durableId="1277130554">
    <w:abstractNumId w:val="26"/>
  </w:num>
  <w:num w:numId="10" w16cid:durableId="195166373">
    <w:abstractNumId w:val="23"/>
  </w:num>
  <w:num w:numId="11" w16cid:durableId="29309183">
    <w:abstractNumId w:val="46"/>
  </w:num>
  <w:num w:numId="12" w16cid:durableId="1490636401">
    <w:abstractNumId w:val="12"/>
  </w:num>
  <w:num w:numId="13" w16cid:durableId="1120756702">
    <w:abstractNumId w:val="10"/>
  </w:num>
  <w:num w:numId="14" w16cid:durableId="828440969">
    <w:abstractNumId w:val="14"/>
  </w:num>
  <w:num w:numId="15" w16cid:durableId="1020736575">
    <w:abstractNumId w:val="17"/>
  </w:num>
  <w:num w:numId="16" w16cid:durableId="571506135">
    <w:abstractNumId w:val="33"/>
  </w:num>
  <w:num w:numId="17" w16cid:durableId="1568761013">
    <w:abstractNumId w:val="40"/>
  </w:num>
  <w:num w:numId="18" w16cid:durableId="376589847">
    <w:abstractNumId w:val="24"/>
  </w:num>
  <w:num w:numId="19" w16cid:durableId="738557269">
    <w:abstractNumId w:val="45"/>
  </w:num>
  <w:num w:numId="20" w16cid:durableId="161505120">
    <w:abstractNumId w:val="48"/>
  </w:num>
  <w:num w:numId="21" w16cid:durableId="1549486263">
    <w:abstractNumId w:val="20"/>
  </w:num>
  <w:num w:numId="22" w16cid:durableId="2055688044">
    <w:abstractNumId w:val="41"/>
  </w:num>
  <w:num w:numId="23" w16cid:durableId="827672818">
    <w:abstractNumId w:val="4"/>
  </w:num>
  <w:num w:numId="24" w16cid:durableId="2124883545">
    <w:abstractNumId w:val="13"/>
  </w:num>
  <w:num w:numId="25" w16cid:durableId="1198081960">
    <w:abstractNumId w:val="22"/>
  </w:num>
  <w:num w:numId="26" w16cid:durableId="374237973">
    <w:abstractNumId w:val="44"/>
  </w:num>
  <w:num w:numId="27" w16cid:durableId="261497278">
    <w:abstractNumId w:val="3"/>
  </w:num>
  <w:num w:numId="28" w16cid:durableId="1003095013">
    <w:abstractNumId w:val="11"/>
  </w:num>
  <w:num w:numId="29" w16cid:durableId="1797598977">
    <w:abstractNumId w:val="19"/>
  </w:num>
  <w:num w:numId="30" w16cid:durableId="1358656296">
    <w:abstractNumId w:val="49"/>
  </w:num>
  <w:num w:numId="31" w16cid:durableId="1764186084">
    <w:abstractNumId w:val="5"/>
  </w:num>
  <w:num w:numId="32" w16cid:durableId="154801959">
    <w:abstractNumId w:val="37"/>
  </w:num>
  <w:num w:numId="33" w16cid:durableId="1903901627">
    <w:abstractNumId w:val="34"/>
  </w:num>
  <w:num w:numId="34" w16cid:durableId="1161773315">
    <w:abstractNumId w:val="38"/>
  </w:num>
  <w:num w:numId="35" w16cid:durableId="1073626525">
    <w:abstractNumId w:val="32"/>
  </w:num>
  <w:num w:numId="36" w16cid:durableId="2142797749">
    <w:abstractNumId w:val="25"/>
  </w:num>
  <w:num w:numId="37" w16cid:durableId="2002200787">
    <w:abstractNumId w:val="42"/>
  </w:num>
  <w:num w:numId="38" w16cid:durableId="80760468">
    <w:abstractNumId w:val="18"/>
  </w:num>
  <w:num w:numId="39" w16cid:durableId="1010840712">
    <w:abstractNumId w:val="21"/>
  </w:num>
  <w:num w:numId="40" w16cid:durableId="1031227868">
    <w:abstractNumId w:val="47"/>
  </w:num>
  <w:num w:numId="41" w16cid:durableId="222176837">
    <w:abstractNumId w:val="35"/>
  </w:num>
  <w:num w:numId="42" w16cid:durableId="1113593447">
    <w:abstractNumId w:val="8"/>
  </w:num>
  <w:num w:numId="43" w16cid:durableId="1621717498">
    <w:abstractNumId w:val="29"/>
  </w:num>
  <w:num w:numId="44" w16cid:durableId="1672100213">
    <w:abstractNumId w:val="1"/>
  </w:num>
  <w:num w:numId="45" w16cid:durableId="1038966323">
    <w:abstractNumId w:val="2"/>
  </w:num>
  <w:num w:numId="46" w16cid:durableId="2022274327">
    <w:abstractNumId w:val="30"/>
  </w:num>
  <w:num w:numId="47" w16cid:durableId="1189678489">
    <w:abstractNumId w:val="27"/>
  </w:num>
  <w:num w:numId="48" w16cid:durableId="761296338">
    <w:abstractNumId w:val="9"/>
  </w:num>
  <w:num w:numId="49" w16cid:durableId="84108968">
    <w:abstractNumId w:val="7"/>
  </w:num>
  <w:num w:numId="50" w16cid:durableId="9799242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876"/>
    <w:rsid w:val="00005147"/>
    <w:rsid w:val="000372B4"/>
    <w:rsid w:val="000671D6"/>
    <w:rsid w:val="000811D9"/>
    <w:rsid w:val="00087164"/>
    <w:rsid w:val="0009471B"/>
    <w:rsid w:val="000954F0"/>
    <w:rsid w:val="000A3989"/>
    <w:rsid w:val="000B205C"/>
    <w:rsid w:val="000C40DF"/>
    <w:rsid w:val="000E0D97"/>
    <w:rsid w:val="000F41C1"/>
    <w:rsid w:val="00122F5A"/>
    <w:rsid w:val="00126149"/>
    <w:rsid w:val="0013732A"/>
    <w:rsid w:val="001554AD"/>
    <w:rsid w:val="00170E24"/>
    <w:rsid w:val="00174AFB"/>
    <w:rsid w:val="0018145E"/>
    <w:rsid w:val="001963E3"/>
    <w:rsid w:val="001C153A"/>
    <w:rsid w:val="001C5D3F"/>
    <w:rsid w:val="00231AA0"/>
    <w:rsid w:val="002522E6"/>
    <w:rsid w:val="00253838"/>
    <w:rsid w:val="00280E50"/>
    <w:rsid w:val="00281ADC"/>
    <w:rsid w:val="00291E5E"/>
    <w:rsid w:val="002E26D4"/>
    <w:rsid w:val="002E4F85"/>
    <w:rsid w:val="002F546D"/>
    <w:rsid w:val="00300F5D"/>
    <w:rsid w:val="00312B0B"/>
    <w:rsid w:val="00323C99"/>
    <w:rsid w:val="00346ACF"/>
    <w:rsid w:val="0036188D"/>
    <w:rsid w:val="00391FA4"/>
    <w:rsid w:val="003D474E"/>
    <w:rsid w:val="003E5035"/>
    <w:rsid w:val="00411D5E"/>
    <w:rsid w:val="0043403C"/>
    <w:rsid w:val="004520B8"/>
    <w:rsid w:val="0047626A"/>
    <w:rsid w:val="00483528"/>
    <w:rsid w:val="004D3545"/>
    <w:rsid w:val="004F0876"/>
    <w:rsid w:val="004F5F36"/>
    <w:rsid w:val="005132CC"/>
    <w:rsid w:val="00524044"/>
    <w:rsid w:val="00530055"/>
    <w:rsid w:val="0055574B"/>
    <w:rsid w:val="00567252"/>
    <w:rsid w:val="00582014"/>
    <w:rsid w:val="00582D1E"/>
    <w:rsid w:val="00594421"/>
    <w:rsid w:val="005B4481"/>
    <w:rsid w:val="005B4AE5"/>
    <w:rsid w:val="005C29E1"/>
    <w:rsid w:val="005D1692"/>
    <w:rsid w:val="005F22E6"/>
    <w:rsid w:val="00602DE7"/>
    <w:rsid w:val="00605CA8"/>
    <w:rsid w:val="00627173"/>
    <w:rsid w:val="00630A1F"/>
    <w:rsid w:val="006366E0"/>
    <w:rsid w:val="00637177"/>
    <w:rsid w:val="006528D4"/>
    <w:rsid w:val="00653885"/>
    <w:rsid w:val="006655F2"/>
    <w:rsid w:val="00696233"/>
    <w:rsid w:val="00697BB5"/>
    <w:rsid w:val="00735422"/>
    <w:rsid w:val="00764590"/>
    <w:rsid w:val="00770F32"/>
    <w:rsid w:val="00772C33"/>
    <w:rsid w:val="00772D23"/>
    <w:rsid w:val="00784CD0"/>
    <w:rsid w:val="00787362"/>
    <w:rsid w:val="007A5981"/>
    <w:rsid w:val="007B23DD"/>
    <w:rsid w:val="0080374F"/>
    <w:rsid w:val="00822542"/>
    <w:rsid w:val="008313A6"/>
    <w:rsid w:val="0083376E"/>
    <w:rsid w:val="008742A8"/>
    <w:rsid w:val="00881FB7"/>
    <w:rsid w:val="008F59CB"/>
    <w:rsid w:val="00935C7A"/>
    <w:rsid w:val="00945031"/>
    <w:rsid w:val="009503AD"/>
    <w:rsid w:val="009B0734"/>
    <w:rsid w:val="009D071C"/>
    <w:rsid w:val="009D10D3"/>
    <w:rsid w:val="009F4698"/>
    <w:rsid w:val="009F6D1E"/>
    <w:rsid w:val="00A07BCC"/>
    <w:rsid w:val="00A323D1"/>
    <w:rsid w:val="00A42D70"/>
    <w:rsid w:val="00A522CE"/>
    <w:rsid w:val="00A542E3"/>
    <w:rsid w:val="00A70A70"/>
    <w:rsid w:val="00A964D3"/>
    <w:rsid w:val="00AB6201"/>
    <w:rsid w:val="00AC29AD"/>
    <w:rsid w:val="00B605D6"/>
    <w:rsid w:val="00B842F4"/>
    <w:rsid w:val="00BA6AAE"/>
    <w:rsid w:val="00BA7E13"/>
    <w:rsid w:val="00BB43CE"/>
    <w:rsid w:val="00C27BB4"/>
    <w:rsid w:val="00C32AD3"/>
    <w:rsid w:val="00C32D2A"/>
    <w:rsid w:val="00C374D6"/>
    <w:rsid w:val="00C5245B"/>
    <w:rsid w:val="00C57177"/>
    <w:rsid w:val="00C72943"/>
    <w:rsid w:val="00C97EC8"/>
    <w:rsid w:val="00CB20E4"/>
    <w:rsid w:val="00D0347F"/>
    <w:rsid w:val="00D10425"/>
    <w:rsid w:val="00D176BA"/>
    <w:rsid w:val="00D23D1B"/>
    <w:rsid w:val="00D5242B"/>
    <w:rsid w:val="00D57954"/>
    <w:rsid w:val="00D71A4F"/>
    <w:rsid w:val="00D748B0"/>
    <w:rsid w:val="00D819EE"/>
    <w:rsid w:val="00D86B3C"/>
    <w:rsid w:val="00D91431"/>
    <w:rsid w:val="00D916C7"/>
    <w:rsid w:val="00D94AB9"/>
    <w:rsid w:val="00DA3799"/>
    <w:rsid w:val="00DB1DFF"/>
    <w:rsid w:val="00DD1CB7"/>
    <w:rsid w:val="00DF254F"/>
    <w:rsid w:val="00E0576C"/>
    <w:rsid w:val="00E14704"/>
    <w:rsid w:val="00E1531F"/>
    <w:rsid w:val="00E235D2"/>
    <w:rsid w:val="00E6751A"/>
    <w:rsid w:val="00E72FC1"/>
    <w:rsid w:val="00E939D3"/>
    <w:rsid w:val="00EB6F13"/>
    <w:rsid w:val="00EC16BF"/>
    <w:rsid w:val="00EC1C6B"/>
    <w:rsid w:val="00EC22E7"/>
    <w:rsid w:val="00EC7ED4"/>
    <w:rsid w:val="00EE0B9A"/>
    <w:rsid w:val="00F64CDB"/>
    <w:rsid w:val="00F72C1C"/>
    <w:rsid w:val="00F82E05"/>
    <w:rsid w:val="00F91997"/>
    <w:rsid w:val="00FB1F0A"/>
    <w:rsid w:val="00FB7761"/>
    <w:rsid w:val="00FE321A"/>
    <w:rsid w:val="07208CC3"/>
    <w:rsid w:val="072C68F0"/>
    <w:rsid w:val="0C03C689"/>
    <w:rsid w:val="0FD90801"/>
    <w:rsid w:val="11C7F29F"/>
    <w:rsid w:val="134C1D0A"/>
    <w:rsid w:val="147B53D3"/>
    <w:rsid w:val="19DA8C85"/>
    <w:rsid w:val="1FBE5170"/>
    <w:rsid w:val="21B82D69"/>
    <w:rsid w:val="2BDA17A4"/>
    <w:rsid w:val="2F9D71E6"/>
    <w:rsid w:val="35837940"/>
    <w:rsid w:val="3D8C7395"/>
    <w:rsid w:val="3FEDA200"/>
    <w:rsid w:val="41AF0190"/>
    <w:rsid w:val="43934A99"/>
    <w:rsid w:val="43F29052"/>
    <w:rsid w:val="441F057B"/>
    <w:rsid w:val="473A2B2F"/>
    <w:rsid w:val="4C10EF03"/>
    <w:rsid w:val="5143E4BE"/>
    <w:rsid w:val="53C577BB"/>
    <w:rsid w:val="57204DA0"/>
    <w:rsid w:val="579769A9"/>
    <w:rsid w:val="59391353"/>
    <w:rsid w:val="5DECCF97"/>
    <w:rsid w:val="640BC5A7"/>
    <w:rsid w:val="65E3BD0D"/>
    <w:rsid w:val="66A88FA9"/>
    <w:rsid w:val="69B2C74D"/>
    <w:rsid w:val="6A633E55"/>
    <w:rsid w:val="6BA14A6D"/>
    <w:rsid w:val="6C497366"/>
    <w:rsid w:val="6D9DA614"/>
    <w:rsid w:val="733BA5B9"/>
    <w:rsid w:val="7681F5EF"/>
    <w:rsid w:val="7D3AED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81344"/>
  <w15:chartTrackingRefBased/>
  <w15:docId w15:val="{080DACB7-74DA-474F-A979-67B48E829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876"/>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00F5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ghtShading1">
    <w:name w:val="Light Shading1"/>
    <w:basedOn w:val="TableNormal"/>
    <w:uiPriority w:val="60"/>
    <w:rsid w:val="004F08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tyle1">
    <w:name w:val="Style1"/>
    <w:basedOn w:val="Normal"/>
    <w:link w:val="Style1Char"/>
    <w:qFormat/>
    <w:rsid w:val="004F0876"/>
    <w:rPr>
      <w:rFonts w:asciiTheme="minorHAnsi" w:hAnsiTheme="minorHAnsi" w:cstheme="minorHAnsi"/>
      <w:sz w:val="22"/>
      <w:szCs w:val="22"/>
    </w:rPr>
  </w:style>
  <w:style w:type="character" w:customStyle="1" w:styleId="Style1Char">
    <w:name w:val="Style1 Char"/>
    <w:basedOn w:val="DefaultParagraphFont"/>
    <w:link w:val="Style1"/>
    <w:rsid w:val="004F0876"/>
    <w:rPr>
      <w:rFonts w:eastAsia="Times New Roman" w:cstheme="minorHAnsi"/>
      <w:lang w:eastAsia="en-GB"/>
    </w:rPr>
  </w:style>
  <w:style w:type="paragraph" w:styleId="ListParagraph">
    <w:name w:val="List Paragraph"/>
    <w:basedOn w:val="Normal"/>
    <w:link w:val="ListParagraphChar"/>
    <w:uiPriority w:val="34"/>
    <w:qFormat/>
    <w:rsid w:val="004F0876"/>
    <w:pPr>
      <w:ind w:left="720"/>
      <w:contextualSpacing/>
    </w:pPr>
  </w:style>
  <w:style w:type="table" w:customStyle="1" w:styleId="TableGrid2">
    <w:name w:val="Table Grid2"/>
    <w:basedOn w:val="TableNormal"/>
    <w:next w:val="TableGrid"/>
    <w:uiPriority w:val="59"/>
    <w:rsid w:val="004F0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rsid w:val="004F0876"/>
    <w:pPr>
      <w:numPr>
        <w:numId w:val="1"/>
      </w:numPr>
      <w:adjustRightInd w:val="0"/>
      <w:spacing w:after="220" w:line="360" w:lineRule="auto"/>
      <w:jc w:val="both"/>
    </w:pPr>
    <w:rPr>
      <w:rFonts w:ascii="Arial" w:eastAsia="Arial" w:hAnsi="Arial" w:cs="Arial"/>
      <w:sz w:val="22"/>
      <w:szCs w:val="22"/>
    </w:rPr>
  </w:style>
  <w:style w:type="character" w:customStyle="1" w:styleId="PartiesChar">
    <w:name w:val="Parties Char"/>
    <w:basedOn w:val="DefaultParagraphFont"/>
    <w:link w:val="Parties"/>
    <w:rsid w:val="004F0876"/>
    <w:rPr>
      <w:rFonts w:ascii="Arial" w:eastAsia="Arial" w:hAnsi="Arial" w:cs="Arial"/>
      <w:lang w:eastAsia="en-GB"/>
    </w:rPr>
  </w:style>
  <w:style w:type="table" w:customStyle="1" w:styleId="TableGrid3">
    <w:name w:val="Table Grid3"/>
    <w:basedOn w:val="TableNormal"/>
    <w:next w:val="TableGrid"/>
    <w:rsid w:val="004F0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F0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F0876"/>
    <w:pPr>
      <w:spacing w:before="100" w:beforeAutospacing="1" w:after="100" w:afterAutospacing="1"/>
    </w:pPr>
    <w:rPr>
      <w:sz w:val="24"/>
      <w:szCs w:val="24"/>
      <w:lang w:val="en-US" w:eastAsia="en-US"/>
    </w:rPr>
  </w:style>
  <w:style w:type="character" w:styleId="Strong">
    <w:name w:val="Strong"/>
    <w:uiPriority w:val="22"/>
    <w:qFormat/>
    <w:rsid w:val="004F0876"/>
    <w:rPr>
      <w:b/>
      <w:bCs/>
    </w:rPr>
  </w:style>
  <w:style w:type="character" w:customStyle="1" w:styleId="ui-provider">
    <w:name w:val="ui-provider"/>
    <w:basedOn w:val="DefaultParagraphFont"/>
    <w:rsid w:val="00F82E05"/>
  </w:style>
  <w:style w:type="paragraph" w:styleId="Title">
    <w:name w:val="Title"/>
    <w:basedOn w:val="Normal"/>
    <w:next w:val="Normal"/>
    <w:link w:val="TitleChar"/>
    <w:uiPriority w:val="10"/>
    <w:qFormat/>
    <w:rsid w:val="00300F5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F5D"/>
    <w:rPr>
      <w:rFonts w:asciiTheme="majorHAnsi" w:eastAsiaTheme="majorEastAsia" w:hAnsiTheme="majorHAnsi" w:cstheme="majorBidi"/>
      <w:spacing w:val="-10"/>
      <w:kern w:val="28"/>
      <w:sz w:val="56"/>
      <w:szCs w:val="56"/>
      <w:lang w:eastAsia="en-GB"/>
    </w:rPr>
  </w:style>
  <w:style w:type="character" w:customStyle="1" w:styleId="Heading1Char">
    <w:name w:val="Heading 1 Char"/>
    <w:basedOn w:val="DefaultParagraphFont"/>
    <w:link w:val="Heading1"/>
    <w:uiPriority w:val="9"/>
    <w:rsid w:val="00300F5D"/>
    <w:rPr>
      <w:rFonts w:asciiTheme="majorHAnsi" w:eastAsiaTheme="majorEastAsia" w:hAnsiTheme="majorHAnsi" w:cstheme="majorBidi"/>
      <w:color w:val="2F5496" w:themeColor="accent1" w:themeShade="BF"/>
      <w:sz w:val="32"/>
      <w:szCs w:val="32"/>
      <w:lang w:eastAsia="en-GB"/>
    </w:rPr>
  </w:style>
  <w:style w:type="paragraph" w:styleId="Header">
    <w:name w:val="header"/>
    <w:basedOn w:val="Normal"/>
    <w:link w:val="HeaderChar"/>
    <w:uiPriority w:val="99"/>
    <w:unhideWhenUsed/>
    <w:rsid w:val="00300F5D"/>
    <w:pPr>
      <w:tabs>
        <w:tab w:val="center" w:pos="4513"/>
        <w:tab w:val="right" w:pos="9026"/>
      </w:tabs>
    </w:pPr>
  </w:style>
  <w:style w:type="character" w:customStyle="1" w:styleId="HeaderChar">
    <w:name w:val="Header Char"/>
    <w:basedOn w:val="DefaultParagraphFont"/>
    <w:link w:val="Header"/>
    <w:uiPriority w:val="99"/>
    <w:rsid w:val="00300F5D"/>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300F5D"/>
    <w:pPr>
      <w:tabs>
        <w:tab w:val="center" w:pos="4513"/>
        <w:tab w:val="right" w:pos="9026"/>
      </w:tabs>
    </w:pPr>
  </w:style>
  <w:style w:type="character" w:customStyle="1" w:styleId="FooterChar">
    <w:name w:val="Footer Char"/>
    <w:basedOn w:val="DefaultParagraphFont"/>
    <w:link w:val="Footer"/>
    <w:uiPriority w:val="99"/>
    <w:rsid w:val="00300F5D"/>
    <w:rPr>
      <w:rFonts w:ascii="Times New Roman" w:eastAsia="Times New Roman" w:hAnsi="Times New Roman" w:cs="Times New Roman"/>
      <w:sz w:val="20"/>
      <w:szCs w:val="20"/>
      <w:lang w:eastAsia="en-GB"/>
    </w:rPr>
  </w:style>
  <w:style w:type="table" w:customStyle="1" w:styleId="TableGrid1">
    <w:name w:val="Table Grid1"/>
    <w:basedOn w:val="TableNormal"/>
    <w:next w:val="TableGrid"/>
    <w:uiPriority w:val="39"/>
    <w:rsid w:val="0062717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27173"/>
    <w:pPr>
      <w:spacing w:before="100" w:beforeAutospacing="1" w:after="100" w:afterAutospacing="1"/>
    </w:pPr>
    <w:rPr>
      <w:sz w:val="24"/>
      <w:szCs w:val="24"/>
    </w:rPr>
  </w:style>
  <w:style w:type="character" w:customStyle="1" w:styleId="normaltextrun">
    <w:name w:val="normaltextrun"/>
    <w:basedOn w:val="DefaultParagraphFont"/>
    <w:rsid w:val="00627173"/>
  </w:style>
  <w:style w:type="character" w:customStyle="1" w:styleId="eop">
    <w:name w:val="eop"/>
    <w:basedOn w:val="DefaultParagraphFont"/>
    <w:rsid w:val="00627173"/>
  </w:style>
  <w:style w:type="character" w:customStyle="1" w:styleId="NoSpacingChar">
    <w:name w:val="No Spacing Char"/>
    <w:basedOn w:val="DefaultParagraphFont"/>
    <w:link w:val="NoSpacing"/>
    <w:uiPriority w:val="1"/>
    <w:locked/>
    <w:rsid w:val="00627173"/>
  </w:style>
  <w:style w:type="paragraph" w:styleId="NoSpacing">
    <w:name w:val="No Spacing"/>
    <w:link w:val="NoSpacingChar"/>
    <w:uiPriority w:val="1"/>
    <w:qFormat/>
    <w:rsid w:val="00627173"/>
    <w:pPr>
      <w:spacing w:after="0" w:line="240" w:lineRule="auto"/>
    </w:pPr>
  </w:style>
  <w:style w:type="character" w:customStyle="1" w:styleId="ListParagraphChar">
    <w:name w:val="List Paragraph Char"/>
    <w:basedOn w:val="DefaultParagraphFont"/>
    <w:link w:val="ListParagraph"/>
    <w:uiPriority w:val="34"/>
    <w:locked/>
    <w:rsid w:val="00627173"/>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DD7AA2A28C42CD8A8328D39958D478"/>
        <w:category>
          <w:name w:val="General"/>
          <w:gallery w:val="placeholder"/>
        </w:category>
        <w:types>
          <w:type w:val="bbPlcHdr"/>
        </w:types>
        <w:behaviors>
          <w:behavior w:val="content"/>
        </w:behaviors>
        <w:guid w:val="{D22698AC-9605-44C0-9A8B-62C863FF8BC2}"/>
      </w:docPartPr>
      <w:docPartBody>
        <w:p w:rsidR="00D10425" w:rsidRDefault="00D10425" w:rsidP="00D10425">
          <w:pPr>
            <w:pStyle w:val="08DD7AA2A28C42CD8A8328D39958D478"/>
          </w:pPr>
          <w:r w:rsidRPr="00AA350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Lily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425"/>
    <w:rsid w:val="001004DD"/>
    <w:rsid w:val="00697BB5"/>
    <w:rsid w:val="00780E7D"/>
    <w:rsid w:val="007B23DD"/>
    <w:rsid w:val="00982A76"/>
    <w:rsid w:val="00C27BB4"/>
    <w:rsid w:val="00D10425"/>
    <w:rsid w:val="00E63C38"/>
    <w:rsid w:val="00EB6F13"/>
    <w:rsid w:val="00FB1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3C38"/>
    <w:rPr>
      <w:color w:val="808080"/>
    </w:rPr>
  </w:style>
  <w:style w:type="paragraph" w:customStyle="1" w:styleId="08DD7AA2A28C42CD8A8328D39958D478">
    <w:name w:val="08DD7AA2A28C42CD8A8328D39958D478"/>
    <w:rsid w:val="00D104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5A8949-2CF7-43A7-BF16-DE01C1BDD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B8281-5901-441D-ABBE-AFC86C7A807F}">
  <ds:schemaRefs>
    <ds:schemaRef ds:uri="http://schemas.microsoft.com/sharepoint/v3/contenttype/forms"/>
  </ds:schemaRefs>
</ds:datastoreItem>
</file>

<file path=customXml/itemProps3.xml><?xml version="1.0" encoding="utf-8"?>
<ds:datastoreItem xmlns:ds="http://schemas.openxmlformats.org/officeDocument/2006/customXml" ds:itemID="{7107B9A8-0FA9-4D0D-A43A-1378B76A2B41}">
  <ds:schemaRefs>
    <ds:schemaRef ds:uri="http://schemas.openxmlformats.org/officeDocument/2006/bibliography"/>
  </ds:schemaRefs>
</ds:datastoreItem>
</file>

<file path=customXml/itemProps4.xml><?xml version="1.0" encoding="utf-8"?>
<ds:datastoreItem xmlns:ds="http://schemas.openxmlformats.org/officeDocument/2006/customXml" ds:itemID="{7E7A9BBF-20F5-4D3D-BABC-E364230CFAAE}">
  <ds:schemaRefs>
    <ds:schemaRef ds:uri="http://schemas.microsoft.com/office/2006/documentManagement/types"/>
    <ds:schemaRef ds:uri="http://purl.org/dc/dcmitype/"/>
    <ds:schemaRef ds:uri="7906fc63-780d-48a7-9c94-060763554290"/>
    <ds:schemaRef ds:uri="912bda9d-ccbe-4622-9efb-69345a66d32f"/>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10655</Words>
  <Characters>60740</Characters>
  <Application>Microsoft Office Word</Application>
  <DocSecurity>0</DocSecurity>
  <Lines>506</Lines>
  <Paragraphs>142</Paragraphs>
  <ScaleCrop>false</ScaleCrop>
  <Company/>
  <LinksUpToDate>false</LinksUpToDate>
  <CharactersWithSpaces>71253</CharactersWithSpaces>
  <SharedDoc>false</SharedDoc>
  <HLinks>
    <vt:vector size="138" baseType="variant">
      <vt:variant>
        <vt:i4>1179709</vt:i4>
      </vt:variant>
      <vt:variant>
        <vt:i4>206</vt:i4>
      </vt:variant>
      <vt:variant>
        <vt:i4>0</vt:i4>
      </vt:variant>
      <vt:variant>
        <vt:i4>5</vt:i4>
      </vt:variant>
      <vt:variant>
        <vt:lpwstr/>
      </vt:variant>
      <vt:variant>
        <vt:lpwstr>_Toc157686307</vt:lpwstr>
      </vt:variant>
      <vt:variant>
        <vt:i4>1179709</vt:i4>
      </vt:variant>
      <vt:variant>
        <vt:i4>200</vt:i4>
      </vt:variant>
      <vt:variant>
        <vt:i4>0</vt:i4>
      </vt:variant>
      <vt:variant>
        <vt:i4>5</vt:i4>
      </vt:variant>
      <vt:variant>
        <vt:lpwstr/>
      </vt:variant>
      <vt:variant>
        <vt:lpwstr>_Toc157686306</vt:lpwstr>
      </vt:variant>
      <vt:variant>
        <vt:i4>1179709</vt:i4>
      </vt:variant>
      <vt:variant>
        <vt:i4>194</vt:i4>
      </vt:variant>
      <vt:variant>
        <vt:i4>0</vt:i4>
      </vt:variant>
      <vt:variant>
        <vt:i4>5</vt:i4>
      </vt:variant>
      <vt:variant>
        <vt:lpwstr/>
      </vt:variant>
      <vt:variant>
        <vt:lpwstr>_Toc157686305</vt:lpwstr>
      </vt:variant>
      <vt:variant>
        <vt:i4>1179709</vt:i4>
      </vt:variant>
      <vt:variant>
        <vt:i4>188</vt:i4>
      </vt:variant>
      <vt:variant>
        <vt:i4>0</vt:i4>
      </vt:variant>
      <vt:variant>
        <vt:i4>5</vt:i4>
      </vt:variant>
      <vt:variant>
        <vt:lpwstr/>
      </vt:variant>
      <vt:variant>
        <vt:lpwstr>_Toc157686304</vt:lpwstr>
      </vt:variant>
      <vt:variant>
        <vt:i4>1179709</vt:i4>
      </vt:variant>
      <vt:variant>
        <vt:i4>182</vt:i4>
      </vt:variant>
      <vt:variant>
        <vt:i4>0</vt:i4>
      </vt:variant>
      <vt:variant>
        <vt:i4>5</vt:i4>
      </vt:variant>
      <vt:variant>
        <vt:lpwstr/>
      </vt:variant>
      <vt:variant>
        <vt:lpwstr>_Toc157686303</vt:lpwstr>
      </vt:variant>
      <vt:variant>
        <vt:i4>1179709</vt:i4>
      </vt:variant>
      <vt:variant>
        <vt:i4>176</vt:i4>
      </vt:variant>
      <vt:variant>
        <vt:i4>0</vt:i4>
      </vt:variant>
      <vt:variant>
        <vt:i4>5</vt:i4>
      </vt:variant>
      <vt:variant>
        <vt:lpwstr/>
      </vt:variant>
      <vt:variant>
        <vt:lpwstr>_Toc157686302</vt:lpwstr>
      </vt:variant>
      <vt:variant>
        <vt:i4>1179709</vt:i4>
      </vt:variant>
      <vt:variant>
        <vt:i4>170</vt:i4>
      </vt:variant>
      <vt:variant>
        <vt:i4>0</vt:i4>
      </vt:variant>
      <vt:variant>
        <vt:i4>5</vt:i4>
      </vt:variant>
      <vt:variant>
        <vt:lpwstr/>
      </vt:variant>
      <vt:variant>
        <vt:lpwstr>_Toc157686301</vt:lpwstr>
      </vt:variant>
      <vt:variant>
        <vt:i4>1179709</vt:i4>
      </vt:variant>
      <vt:variant>
        <vt:i4>164</vt:i4>
      </vt:variant>
      <vt:variant>
        <vt:i4>0</vt:i4>
      </vt:variant>
      <vt:variant>
        <vt:i4>5</vt:i4>
      </vt:variant>
      <vt:variant>
        <vt:lpwstr/>
      </vt:variant>
      <vt:variant>
        <vt:lpwstr>_Toc157686300</vt:lpwstr>
      </vt:variant>
      <vt:variant>
        <vt:i4>1769532</vt:i4>
      </vt:variant>
      <vt:variant>
        <vt:i4>158</vt:i4>
      </vt:variant>
      <vt:variant>
        <vt:i4>0</vt:i4>
      </vt:variant>
      <vt:variant>
        <vt:i4>5</vt:i4>
      </vt:variant>
      <vt:variant>
        <vt:lpwstr/>
      </vt:variant>
      <vt:variant>
        <vt:lpwstr>_Toc157686299</vt:lpwstr>
      </vt:variant>
      <vt:variant>
        <vt:i4>1769532</vt:i4>
      </vt:variant>
      <vt:variant>
        <vt:i4>152</vt:i4>
      </vt:variant>
      <vt:variant>
        <vt:i4>0</vt:i4>
      </vt:variant>
      <vt:variant>
        <vt:i4>5</vt:i4>
      </vt:variant>
      <vt:variant>
        <vt:lpwstr/>
      </vt:variant>
      <vt:variant>
        <vt:lpwstr>_Toc157686298</vt:lpwstr>
      </vt:variant>
      <vt:variant>
        <vt:i4>1769532</vt:i4>
      </vt:variant>
      <vt:variant>
        <vt:i4>146</vt:i4>
      </vt:variant>
      <vt:variant>
        <vt:i4>0</vt:i4>
      </vt:variant>
      <vt:variant>
        <vt:i4>5</vt:i4>
      </vt:variant>
      <vt:variant>
        <vt:lpwstr/>
      </vt:variant>
      <vt:variant>
        <vt:lpwstr>_Toc157686297</vt:lpwstr>
      </vt:variant>
      <vt:variant>
        <vt:i4>1769532</vt:i4>
      </vt:variant>
      <vt:variant>
        <vt:i4>140</vt:i4>
      </vt:variant>
      <vt:variant>
        <vt:i4>0</vt:i4>
      </vt:variant>
      <vt:variant>
        <vt:i4>5</vt:i4>
      </vt:variant>
      <vt:variant>
        <vt:lpwstr/>
      </vt:variant>
      <vt:variant>
        <vt:lpwstr>_Toc157686296</vt:lpwstr>
      </vt:variant>
      <vt:variant>
        <vt:i4>1769532</vt:i4>
      </vt:variant>
      <vt:variant>
        <vt:i4>134</vt:i4>
      </vt:variant>
      <vt:variant>
        <vt:i4>0</vt:i4>
      </vt:variant>
      <vt:variant>
        <vt:i4>5</vt:i4>
      </vt:variant>
      <vt:variant>
        <vt:lpwstr/>
      </vt:variant>
      <vt:variant>
        <vt:lpwstr>_Toc157686295</vt:lpwstr>
      </vt:variant>
      <vt:variant>
        <vt:i4>1769532</vt:i4>
      </vt:variant>
      <vt:variant>
        <vt:i4>128</vt:i4>
      </vt:variant>
      <vt:variant>
        <vt:i4>0</vt:i4>
      </vt:variant>
      <vt:variant>
        <vt:i4>5</vt:i4>
      </vt:variant>
      <vt:variant>
        <vt:lpwstr/>
      </vt:variant>
      <vt:variant>
        <vt:lpwstr>_Toc157686294</vt:lpwstr>
      </vt:variant>
      <vt:variant>
        <vt:i4>1769532</vt:i4>
      </vt:variant>
      <vt:variant>
        <vt:i4>122</vt:i4>
      </vt:variant>
      <vt:variant>
        <vt:i4>0</vt:i4>
      </vt:variant>
      <vt:variant>
        <vt:i4>5</vt:i4>
      </vt:variant>
      <vt:variant>
        <vt:lpwstr/>
      </vt:variant>
      <vt:variant>
        <vt:lpwstr>_Toc157686293</vt:lpwstr>
      </vt:variant>
      <vt:variant>
        <vt:i4>1769532</vt:i4>
      </vt:variant>
      <vt:variant>
        <vt:i4>116</vt:i4>
      </vt:variant>
      <vt:variant>
        <vt:i4>0</vt:i4>
      </vt:variant>
      <vt:variant>
        <vt:i4>5</vt:i4>
      </vt:variant>
      <vt:variant>
        <vt:lpwstr/>
      </vt:variant>
      <vt:variant>
        <vt:lpwstr>_Toc157686292</vt:lpwstr>
      </vt:variant>
      <vt:variant>
        <vt:i4>1769532</vt:i4>
      </vt:variant>
      <vt:variant>
        <vt:i4>110</vt:i4>
      </vt:variant>
      <vt:variant>
        <vt:i4>0</vt:i4>
      </vt:variant>
      <vt:variant>
        <vt:i4>5</vt:i4>
      </vt:variant>
      <vt:variant>
        <vt:lpwstr/>
      </vt:variant>
      <vt:variant>
        <vt:lpwstr>_Toc157686291</vt:lpwstr>
      </vt:variant>
      <vt:variant>
        <vt:i4>1769532</vt:i4>
      </vt:variant>
      <vt:variant>
        <vt:i4>104</vt:i4>
      </vt:variant>
      <vt:variant>
        <vt:i4>0</vt:i4>
      </vt:variant>
      <vt:variant>
        <vt:i4>5</vt:i4>
      </vt:variant>
      <vt:variant>
        <vt:lpwstr/>
      </vt:variant>
      <vt:variant>
        <vt:lpwstr>_Toc157686290</vt:lpwstr>
      </vt:variant>
      <vt:variant>
        <vt:i4>1703996</vt:i4>
      </vt:variant>
      <vt:variant>
        <vt:i4>98</vt:i4>
      </vt:variant>
      <vt:variant>
        <vt:i4>0</vt:i4>
      </vt:variant>
      <vt:variant>
        <vt:i4>5</vt:i4>
      </vt:variant>
      <vt:variant>
        <vt:lpwstr/>
      </vt:variant>
      <vt:variant>
        <vt:lpwstr>_Toc157686289</vt:lpwstr>
      </vt:variant>
      <vt:variant>
        <vt:i4>1703996</vt:i4>
      </vt:variant>
      <vt:variant>
        <vt:i4>92</vt:i4>
      </vt:variant>
      <vt:variant>
        <vt:i4>0</vt:i4>
      </vt:variant>
      <vt:variant>
        <vt:i4>5</vt:i4>
      </vt:variant>
      <vt:variant>
        <vt:lpwstr/>
      </vt:variant>
      <vt:variant>
        <vt:lpwstr>_Toc157686288</vt:lpwstr>
      </vt:variant>
      <vt:variant>
        <vt:i4>1703996</vt:i4>
      </vt:variant>
      <vt:variant>
        <vt:i4>86</vt:i4>
      </vt:variant>
      <vt:variant>
        <vt:i4>0</vt:i4>
      </vt:variant>
      <vt:variant>
        <vt:i4>5</vt:i4>
      </vt:variant>
      <vt:variant>
        <vt:lpwstr/>
      </vt:variant>
      <vt:variant>
        <vt:lpwstr>_Toc157686287</vt:lpwstr>
      </vt:variant>
      <vt:variant>
        <vt:i4>1703996</vt:i4>
      </vt:variant>
      <vt:variant>
        <vt:i4>80</vt:i4>
      </vt:variant>
      <vt:variant>
        <vt:i4>0</vt:i4>
      </vt:variant>
      <vt:variant>
        <vt:i4>5</vt:i4>
      </vt:variant>
      <vt:variant>
        <vt:lpwstr/>
      </vt:variant>
      <vt:variant>
        <vt:lpwstr>_Toc157686286</vt:lpwstr>
      </vt:variant>
      <vt:variant>
        <vt:i4>1703996</vt:i4>
      </vt:variant>
      <vt:variant>
        <vt:i4>74</vt:i4>
      </vt:variant>
      <vt:variant>
        <vt:i4>0</vt:i4>
      </vt:variant>
      <vt:variant>
        <vt:i4>5</vt:i4>
      </vt:variant>
      <vt:variant>
        <vt:lpwstr/>
      </vt:variant>
      <vt:variant>
        <vt:lpwstr>_Toc157686285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Davies</dc:creator>
  <cp:keywords/>
  <dc:description/>
  <cp:lastModifiedBy>Brad Richards</cp:lastModifiedBy>
  <cp:revision>106</cp:revision>
  <cp:lastPrinted>2025-06-05T16:35:00Z</cp:lastPrinted>
  <dcterms:created xsi:type="dcterms:W3CDTF">2024-01-05T16:53:00Z</dcterms:created>
  <dcterms:modified xsi:type="dcterms:W3CDTF">2025-12-29T12:19:00Z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43b1a825-0aa6-4bae-b3fc-0a330ce8a469</vt:lpwstr>
  </property>
</Properties>
</file>